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FF" w:rsidRPr="007433FF" w:rsidRDefault="007433FF" w:rsidP="00743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433FF">
        <w:rPr>
          <w:rFonts w:ascii="Times New Roman" w:hAnsi="Times New Roman" w:cs="Times New Roman"/>
          <w:b/>
          <w:sz w:val="24"/>
          <w:szCs w:val="24"/>
        </w:rPr>
        <w:t>В школу</w:t>
      </w:r>
    </w:p>
    <w:bookmarkEnd w:id="0"/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 xml:space="preserve">Война пришла на Смоленщину. В большом селе </w:t>
      </w:r>
      <w:proofErr w:type="spellStart"/>
      <w:r w:rsidRPr="007433FF">
        <w:rPr>
          <w:rFonts w:ascii="Times New Roman" w:hAnsi="Times New Roman" w:cs="Times New Roman"/>
          <w:sz w:val="24"/>
          <w:szCs w:val="24"/>
        </w:rPr>
        <w:t>Клушино</w:t>
      </w:r>
      <w:proofErr w:type="spellEnd"/>
      <w:r w:rsidRPr="007433FF">
        <w:rPr>
          <w:rFonts w:ascii="Times New Roman" w:hAnsi="Times New Roman" w:cs="Times New Roman"/>
          <w:sz w:val="24"/>
          <w:szCs w:val="24"/>
        </w:rPr>
        <w:t xml:space="preserve">, что под городом </w:t>
      </w:r>
      <w:proofErr w:type="spellStart"/>
      <w:r w:rsidRPr="007433FF">
        <w:rPr>
          <w:rFonts w:ascii="Times New Roman" w:hAnsi="Times New Roman" w:cs="Times New Roman"/>
          <w:sz w:val="24"/>
          <w:szCs w:val="24"/>
        </w:rPr>
        <w:t>Гжатском</w:t>
      </w:r>
      <w:proofErr w:type="spellEnd"/>
      <w:r w:rsidRPr="007433FF">
        <w:rPr>
          <w:rFonts w:ascii="Times New Roman" w:hAnsi="Times New Roman" w:cs="Times New Roman"/>
          <w:sz w:val="24"/>
          <w:szCs w:val="24"/>
        </w:rPr>
        <w:t>, решили эвакуировать колхозное стадо. «Эвакуировать» — было новое и трудное слово, которое никому не удавалось произнести, «</w:t>
      </w:r>
      <w:proofErr w:type="spellStart"/>
      <w:r w:rsidRPr="007433FF">
        <w:rPr>
          <w:rFonts w:ascii="Times New Roman" w:hAnsi="Times New Roman" w:cs="Times New Roman"/>
          <w:sz w:val="24"/>
          <w:szCs w:val="24"/>
        </w:rPr>
        <w:t>вкуировать</w:t>
      </w:r>
      <w:proofErr w:type="spellEnd"/>
      <w:r w:rsidRPr="007433FF">
        <w:rPr>
          <w:rFonts w:ascii="Times New Roman" w:hAnsi="Times New Roman" w:cs="Times New Roman"/>
          <w:sz w:val="24"/>
          <w:szCs w:val="24"/>
        </w:rPr>
        <w:t xml:space="preserve">» — говорили со вздохом. И всё-таки первый школьный день </w:t>
      </w:r>
      <w:proofErr w:type="spellStart"/>
      <w:r w:rsidRPr="007433FF">
        <w:rPr>
          <w:rFonts w:ascii="Times New Roman" w:hAnsi="Times New Roman" w:cs="Times New Roman"/>
          <w:sz w:val="24"/>
          <w:szCs w:val="24"/>
        </w:rPr>
        <w:t>клушинцы</w:t>
      </w:r>
      <w:proofErr w:type="spellEnd"/>
      <w:r w:rsidRPr="007433FF">
        <w:rPr>
          <w:rFonts w:ascii="Times New Roman" w:hAnsi="Times New Roman" w:cs="Times New Roman"/>
          <w:sz w:val="24"/>
          <w:szCs w:val="24"/>
        </w:rPr>
        <w:t xml:space="preserve"> обставляли торжественно. Какое бы ни свирепствовало лихо, этот день должен был остаться в памяти новобранцев учёбы добром и светом. Школу украсили зелёными ветками и написанными мелом лозунгами, ребят докрасна намыли в баньках, одели во всё новое.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 xml:space="preserve">Анна Тимофеевна с особой теплотой вспоминает, как снаряжала сына в школу. Она напекла ему толстых ржаных блинов и, завернув в газету, уложила вместе с тетрадками и учебниками в самодельный, обтянутый </w:t>
      </w:r>
      <w:proofErr w:type="spellStart"/>
      <w:r w:rsidRPr="007433FF">
        <w:rPr>
          <w:rFonts w:ascii="Times New Roman" w:hAnsi="Times New Roman" w:cs="Times New Roman"/>
          <w:sz w:val="24"/>
          <w:szCs w:val="24"/>
        </w:rPr>
        <w:t>козелком</w:t>
      </w:r>
      <w:proofErr w:type="spellEnd"/>
      <w:r w:rsidRPr="007433FF">
        <w:rPr>
          <w:rFonts w:ascii="Times New Roman" w:hAnsi="Times New Roman" w:cs="Times New Roman"/>
          <w:sz w:val="24"/>
          <w:szCs w:val="24"/>
        </w:rPr>
        <w:t xml:space="preserve"> ранец. Дом Гагариных находился далеко от школы, в другом конце длиннющей, с заворотом, сельской улицы, и Юре даже на большой перемене не поспеть к домашнему обеду. Намытый, наутюженный, с расчёсанной волосок к волоску головой, он то и дело спрашивал мать: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— Ты всё положила?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— Всё, всё, сынок. Надевай-ка свою амуницию.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От волнения он никак не мог попасть в лямки ранца. Анна Тимофеевна взяла сыновью руку, такую тоненькую, хрупкую, что у неё сердце испуганно захолонуло от любви и жалости, и просунула в ременную петлю.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Юра нахлобучил фуражку и решительно шагнул за дверь.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— Не балуйся, сынок, слушайся учителей, — сказала она вдогонку.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 xml:space="preserve">Анна Тимофеевна вышла на улицу. Школу отсюда не видать: </w:t>
      </w:r>
      <w:proofErr w:type="gramStart"/>
      <w:r w:rsidRPr="007433FF">
        <w:rPr>
          <w:rFonts w:ascii="Times New Roman" w:hAnsi="Times New Roman" w:cs="Times New Roman"/>
          <w:sz w:val="24"/>
          <w:szCs w:val="24"/>
        </w:rPr>
        <w:t>скрыта</w:t>
      </w:r>
      <w:proofErr w:type="gramEnd"/>
      <w:r w:rsidRPr="007433FF">
        <w:rPr>
          <w:rFonts w:ascii="Times New Roman" w:hAnsi="Times New Roman" w:cs="Times New Roman"/>
          <w:sz w:val="24"/>
          <w:szCs w:val="24"/>
        </w:rPr>
        <w:t xml:space="preserve"> за церковью и погостом. На стенах церкви, кладбищенской ограде и крыльце соседствующего с храмом сельсовета наклеены плакаты войны. Анна Тимофеевна помнила их наизусть: «Смерть немецким оккупантам!», «Родина-мать зовёт!», «Будь героем!», «Ни шагу назад!». По другую руку, за околицей, с десяток сельских жителей призывного возраста под командой ветерана-инвалида занимались шагистикой и разучиванием ружейных приёмов. Боевого оружия в наличии не имелось, кроме учебной винтовки с просверленным во избежание выстрела патронником, и ратники обходились гладко обструганными палками. Трудно верилось, что это </w:t>
      </w:r>
      <w:proofErr w:type="spellStart"/>
      <w:r w:rsidRPr="007433FF">
        <w:rPr>
          <w:rFonts w:ascii="Times New Roman" w:hAnsi="Times New Roman" w:cs="Times New Roman"/>
          <w:sz w:val="24"/>
          <w:szCs w:val="24"/>
        </w:rPr>
        <w:t>клушинское</w:t>
      </w:r>
      <w:proofErr w:type="spellEnd"/>
      <w:r w:rsidRPr="007433FF">
        <w:rPr>
          <w:rFonts w:ascii="Times New Roman" w:hAnsi="Times New Roman" w:cs="Times New Roman"/>
          <w:sz w:val="24"/>
          <w:szCs w:val="24"/>
        </w:rPr>
        <w:t xml:space="preserve"> воинство сумеет остановить вооружённого до зубов неприятеля.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 xml:space="preserve">Прихрамывая, подошёл Алексей Иванович. Его костистое лицо </w:t>
      </w:r>
      <w:proofErr w:type="spellStart"/>
      <w:r w:rsidRPr="007433FF">
        <w:rPr>
          <w:rFonts w:ascii="Times New Roman" w:hAnsi="Times New Roman" w:cs="Times New Roman"/>
          <w:sz w:val="24"/>
          <w:szCs w:val="24"/>
        </w:rPr>
        <w:t>притемнилось</w:t>
      </w:r>
      <w:proofErr w:type="spellEnd"/>
      <w:r w:rsidRPr="007433FF">
        <w:rPr>
          <w:rFonts w:ascii="Times New Roman" w:hAnsi="Times New Roman" w:cs="Times New Roman"/>
          <w:sz w:val="24"/>
          <w:szCs w:val="24"/>
        </w:rPr>
        <w:t>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 xml:space="preserve">— Не берут, чтоб им </w:t>
      </w:r>
      <w:proofErr w:type="gramStart"/>
      <w:r w:rsidRPr="007433FF">
        <w:rPr>
          <w:rFonts w:ascii="Times New Roman" w:hAnsi="Times New Roman" w:cs="Times New Roman"/>
          <w:sz w:val="24"/>
          <w:szCs w:val="24"/>
        </w:rPr>
        <w:t>повылазило</w:t>
      </w:r>
      <w:proofErr w:type="gramEnd"/>
      <w:r w:rsidRPr="007433FF">
        <w:rPr>
          <w:rFonts w:ascii="Times New Roman" w:hAnsi="Times New Roman" w:cs="Times New Roman"/>
          <w:sz w:val="24"/>
          <w:szCs w:val="24"/>
        </w:rPr>
        <w:t>! — проговорил в сердцах. — Как сруб сгонять — так Гагарин, а как Отечество защищать — пошёл вон!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— Будет тебе, Алёша, — печально сказала Анна Тимофеевна, — не минует тебя эта война.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 xml:space="preserve">— И </w:t>
      </w:r>
      <w:proofErr w:type="gramStart"/>
      <w:r w:rsidRPr="007433F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7433FF">
        <w:rPr>
          <w:rFonts w:ascii="Times New Roman" w:hAnsi="Times New Roman" w:cs="Times New Roman"/>
          <w:sz w:val="24"/>
          <w:szCs w:val="24"/>
        </w:rPr>
        <w:t xml:space="preserve"> правда!.. — вздохнул Гагарин. — Люди сказывают, он к самой Вязьме вышел.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7433FF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7433FF">
        <w:rPr>
          <w:rFonts w:ascii="Times New Roman" w:hAnsi="Times New Roman" w:cs="Times New Roman"/>
          <w:sz w:val="24"/>
          <w:szCs w:val="24"/>
        </w:rPr>
        <w:t xml:space="preserve"> на него управы нету?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— Будет управа в свой час.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— Когда ж он настанет, этот час?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— Когда народ терпеть утомится…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 xml:space="preserve">Незадолго перед окончанием занятий Анна Тимофеевна, гонимая тем же чувством тревоги и печали, пошла к школе. Думала встретить сына по пути, но первый учебный день что-то затянулся. Она оказалась у широких низких школьных окон, когда </w:t>
      </w:r>
      <w:proofErr w:type="gramStart"/>
      <w:r w:rsidRPr="007433FF">
        <w:rPr>
          <w:rFonts w:ascii="Times New Roman" w:hAnsi="Times New Roman" w:cs="Times New Roman"/>
          <w:sz w:val="24"/>
          <w:szCs w:val="24"/>
        </w:rPr>
        <w:t>конопатая</w:t>
      </w:r>
      <w:proofErr w:type="gramEnd"/>
      <w:r w:rsidRPr="007433FF">
        <w:rPr>
          <w:rFonts w:ascii="Times New Roman" w:hAnsi="Times New Roman" w:cs="Times New Roman"/>
          <w:sz w:val="24"/>
          <w:szCs w:val="24"/>
        </w:rPr>
        <w:t xml:space="preserve"> девочка из соседней деревни, заикаясь и проглатывая слова, читала стихотворение про </w:t>
      </w:r>
      <w:proofErr w:type="spellStart"/>
      <w:r w:rsidRPr="007433FF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Pr="007433FF">
        <w:rPr>
          <w:rFonts w:ascii="Times New Roman" w:hAnsi="Times New Roman" w:cs="Times New Roman"/>
          <w:sz w:val="24"/>
          <w:szCs w:val="24"/>
        </w:rPr>
        <w:t>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Потом настал черёд толстого, молочного мальчика, похожего на мужичка с ноготок. Он вышел к столу учительницы, аккуратно одёрнул свой серый пиджачок, откашлялся и сказал, что любимого стихотворения у него нет.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7433F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433FF">
        <w:rPr>
          <w:rFonts w:ascii="Times New Roman" w:hAnsi="Times New Roman" w:cs="Times New Roman"/>
          <w:sz w:val="24"/>
          <w:szCs w:val="24"/>
        </w:rPr>
        <w:t xml:space="preserve"> так прочти какое хочешь, — улыбнулась учительница Ксения Герасимовна, — пусть и нелюбимое.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lastRenderedPageBreak/>
        <w:t>Толстый мальчик снова одёрнул пиджачок, прочистил горло и сказал, что нелюбимого стихотворения тоже прочесть не может: на кой ему было запоминать нелюбимые стихи?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Он вернулся на своё место, ничуть не смущённый хихиканьем класса, и тут же принялся что-то жевать, осторожно добывая пищу из парты. Ксения Герасимовна вызвала Гагарина. Она ещё не договорила фамилию, а Юра выметнулся из-за парты и стремглав — к учительскому столу.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— Моё любимое стихотворение! — объявил он звонко.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 xml:space="preserve">Анна Тимофеевна понимала радость и нетерпение сына. Юра любил стихи про лётчиков, самолёты, небо и раз даже выступал в </w:t>
      </w:r>
      <w:proofErr w:type="spellStart"/>
      <w:r w:rsidRPr="007433FF">
        <w:rPr>
          <w:rFonts w:ascii="Times New Roman" w:hAnsi="Times New Roman" w:cs="Times New Roman"/>
          <w:sz w:val="24"/>
          <w:szCs w:val="24"/>
        </w:rPr>
        <w:t>Гжатске</w:t>
      </w:r>
      <w:proofErr w:type="spellEnd"/>
      <w:r w:rsidRPr="007433FF">
        <w:rPr>
          <w:rFonts w:ascii="Times New Roman" w:hAnsi="Times New Roman" w:cs="Times New Roman"/>
          <w:sz w:val="24"/>
          <w:szCs w:val="24"/>
        </w:rPr>
        <w:t xml:space="preserve"> на районном смотре самодеятельности и заслужил там книжку Маршака и почётную грамоту. Но он не стал читать стихотворение, принёсшее ему </w:t>
      </w:r>
      <w:proofErr w:type="spellStart"/>
      <w:r w:rsidRPr="007433FF">
        <w:rPr>
          <w:rFonts w:ascii="Times New Roman" w:hAnsi="Times New Roman" w:cs="Times New Roman"/>
          <w:sz w:val="24"/>
          <w:szCs w:val="24"/>
        </w:rPr>
        <w:t>гжатский</w:t>
      </w:r>
      <w:proofErr w:type="spellEnd"/>
      <w:r w:rsidRPr="007433FF">
        <w:rPr>
          <w:rFonts w:ascii="Times New Roman" w:hAnsi="Times New Roman" w:cs="Times New Roman"/>
          <w:sz w:val="24"/>
          <w:szCs w:val="24"/>
        </w:rPr>
        <w:t xml:space="preserve"> триумф, и Анне Тимофеевне понравилось, что он не прельстился готовым успехом.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33FF">
        <w:rPr>
          <w:rFonts w:ascii="Times New Roman" w:hAnsi="Times New Roman" w:cs="Times New Roman"/>
          <w:i/>
          <w:iCs/>
          <w:sz w:val="24"/>
          <w:szCs w:val="24"/>
        </w:rPr>
        <w:t>Мой милый товарищ, мой лётчик,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33FF">
        <w:rPr>
          <w:rFonts w:ascii="Times New Roman" w:hAnsi="Times New Roman" w:cs="Times New Roman"/>
          <w:i/>
          <w:iCs/>
          <w:sz w:val="24"/>
          <w:szCs w:val="24"/>
        </w:rPr>
        <w:t>Хочу я с тобой поглядеть,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33FF">
        <w:rPr>
          <w:rFonts w:ascii="Times New Roman" w:hAnsi="Times New Roman" w:cs="Times New Roman"/>
          <w:i/>
          <w:iCs/>
          <w:sz w:val="24"/>
          <w:szCs w:val="24"/>
        </w:rPr>
        <w:t>Как месяц по небу кочует,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33FF">
        <w:rPr>
          <w:rFonts w:ascii="Times New Roman" w:hAnsi="Times New Roman" w:cs="Times New Roman"/>
          <w:i/>
          <w:iCs/>
          <w:sz w:val="24"/>
          <w:szCs w:val="24"/>
        </w:rPr>
        <w:t>Как по лесу бродит медведь.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33FF">
        <w:rPr>
          <w:rFonts w:ascii="Times New Roman" w:hAnsi="Times New Roman" w:cs="Times New Roman"/>
          <w:i/>
          <w:iCs/>
          <w:sz w:val="24"/>
          <w:szCs w:val="24"/>
        </w:rPr>
        <w:t>Давно мне наскучило дома…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33FF">
        <w:rPr>
          <w:rFonts w:ascii="Times New Roman" w:hAnsi="Times New Roman" w:cs="Times New Roman"/>
          <w:i/>
          <w:iCs/>
          <w:sz w:val="24"/>
          <w:szCs w:val="24"/>
        </w:rPr>
        <w:t>Давно мне наскучило дома…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33FF">
        <w:rPr>
          <w:rFonts w:ascii="Times New Roman" w:hAnsi="Times New Roman" w:cs="Times New Roman"/>
          <w:i/>
          <w:iCs/>
          <w:sz w:val="24"/>
          <w:szCs w:val="24"/>
        </w:rPr>
        <w:t>Давно мне наскучило дома…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— Что ты как испорченная пластинка? — прервала учительница. — Давай дальше.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— Давно мне наскучило дома… — сказал Юра каким-то затухающим голосом.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Класс громко рассмеялся. Юра поглядел возмущённо на товарищей, сердито — на учительницу, и тут пронзительно прозвенел звонок — вестник освобождения.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— Ну, хоть тебе и наскучило дома, а придётся идти домой! — улыбнулась Ксения Герасимовна. — Наш первый школьный день окончен.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Ребята захлопали крышками парт.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— Не разбегаться! — остановила их учительница. — Постройтесь в линейку!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— Как это — в линейку, Ксения Герасимовна?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— По росту.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 xml:space="preserve">Начинается катавасия. Особенно взволнован Юра. Он </w:t>
      </w:r>
      <w:proofErr w:type="spellStart"/>
      <w:r w:rsidRPr="007433FF">
        <w:rPr>
          <w:rFonts w:ascii="Times New Roman" w:hAnsi="Times New Roman" w:cs="Times New Roman"/>
          <w:sz w:val="24"/>
          <w:szCs w:val="24"/>
        </w:rPr>
        <w:t>мерится</w:t>
      </w:r>
      <w:proofErr w:type="spellEnd"/>
      <w:r w:rsidRPr="007433FF">
        <w:rPr>
          <w:rFonts w:ascii="Times New Roman" w:hAnsi="Times New Roman" w:cs="Times New Roman"/>
          <w:sz w:val="24"/>
          <w:szCs w:val="24"/>
        </w:rPr>
        <w:t xml:space="preserve"> с товарищами, проводя ребром ладони от чужого темени к своему виску, лбу, уху и неизменно оказывается выше ростом. Вот чудеса: этот малыш самый высокий в классе! Со скромной гордостью Юра занимает место правофлангового, но отсюда его бесцеремонно теснят другие, рослые ученики, и он оказывается почти в хвосте.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Но и тут не кончились его страдания. Лишь две девочки добродушно согласились считать себя ниже Юры, но, оглянув замыкающих линейку, учительница решительно переставила Юру в самый хвост.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Pr="007433FF">
        <w:rPr>
          <w:rFonts w:ascii="Times New Roman" w:hAnsi="Times New Roman" w:cs="Times New Roman"/>
          <w:sz w:val="24"/>
          <w:szCs w:val="24"/>
        </w:rPr>
        <w:t>стоял</w:t>
      </w:r>
      <w:proofErr w:type="gramEnd"/>
      <w:r w:rsidRPr="007433FF">
        <w:rPr>
          <w:rFonts w:ascii="Times New Roman" w:hAnsi="Times New Roman" w:cs="Times New Roman"/>
          <w:sz w:val="24"/>
          <w:szCs w:val="24"/>
        </w:rPr>
        <w:t xml:space="preserve"> закусив губы, весь напрягшись, чтоб не разрыдаться. А во главе линейки невозмутимо высился толстяк, не знавший ни одного стихотворения. Едва учительница произнесла: «По домам!» — как Юра опрометью кинулся из класса и угодил в добрые руки матери. Она всё видела, всё поняла.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— Не горюй, сыночек, ты ещё выше всех вымахаешь!..</w:t>
      </w:r>
    </w:p>
    <w:p w:rsidR="007433FF" w:rsidRPr="007433FF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3FF">
        <w:rPr>
          <w:rFonts w:ascii="Times New Roman" w:hAnsi="Times New Roman" w:cs="Times New Roman"/>
          <w:sz w:val="24"/>
          <w:szCs w:val="24"/>
        </w:rPr>
        <w:t>И как в воду глядела Анна Тимофеевна: выше всех современников вымахал её сын незабываемым апрельским днём 1961 года.</w:t>
      </w:r>
    </w:p>
    <w:p w:rsidR="005D4224" w:rsidRPr="007433FF" w:rsidRDefault="005D4224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4224" w:rsidRPr="0074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FF"/>
    <w:rsid w:val="005D4224"/>
    <w:rsid w:val="007433FF"/>
    <w:rsid w:val="008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566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6200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2024-04-08T14:11:00Z</cp:lastPrinted>
  <dcterms:created xsi:type="dcterms:W3CDTF">2024-04-08T14:10:00Z</dcterms:created>
  <dcterms:modified xsi:type="dcterms:W3CDTF">2024-04-08T14:12:00Z</dcterms:modified>
</cp:coreProperties>
</file>