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2B2" w:rsidRPr="00A012B2" w:rsidRDefault="00A012B2" w:rsidP="00A012B2">
      <w:pPr>
        <w:pStyle w:val="c5"/>
        <w:spacing w:before="0" w:beforeAutospacing="0" w:after="0" w:afterAutospacing="0"/>
        <w:jc w:val="center"/>
        <w:rPr>
          <w:rStyle w:val="c6"/>
          <w:rFonts w:ascii="Monotype Corsiva" w:hAnsi="Monotype Corsiva"/>
          <w:b/>
          <w:bCs/>
          <w:color w:val="FF0000"/>
          <w:sz w:val="48"/>
          <w:szCs w:val="40"/>
        </w:rPr>
      </w:pPr>
      <w:r w:rsidRPr="00A012B2">
        <w:rPr>
          <w:rFonts w:ascii="Monotype Corsiva" w:hAnsi="Monotype Corsiva"/>
          <w:b/>
          <w:bCs/>
          <w:noProof/>
          <w:color w:val="FF0000"/>
          <w:sz w:val="48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-1040130</wp:posOffset>
            </wp:positionH>
            <wp:positionV relativeFrom="margin">
              <wp:posOffset>-720090</wp:posOffset>
            </wp:positionV>
            <wp:extent cx="7487285" cy="10727690"/>
            <wp:effectExtent l="19050" t="0" r="0" b="0"/>
            <wp:wrapNone/>
            <wp:docPr id="1" name="Рисунок 0" descr="pngtree-green-vector-cartoon-summer-school-training-admissions-background-image_156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tree-green-vector-cartoon-summer-school-training-admissions-background-image_15611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7285" cy="1072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12B2">
        <w:rPr>
          <w:rStyle w:val="c6"/>
          <w:rFonts w:ascii="Monotype Corsiva" w:hAnsi="Monotype Corsiva"/>
          <w:b/>
          <w:bCs/>
          <w:color w:val="FF0000"/>
          <w:sz w:val="48"/>
          <w:szCs w:val="40"/>
        </w:rPr>
        <w:t>«Как и когда рассказывать сказки детям»</w:t>
      </w:r>
    </w:p>
    <w:p w:rsidR="00A012B2" w:rsidRPr="00A012B2" w:rsidRDefault="00A012B2" w:rsidP="00A012B2">
      <w:pPr>
        <w:pStyle w:val="c5"/>
        <w:spacing w:before="0" w:beforeAutospacing="0" w:after="0" w:afterAutospacing="0"/>
        <w:jc w:val="center"/>
        <w:rPr>
          <w:rFonts w:ascii="Monotype Corsiva" w:hAnsi="Monotype Corsiva"/>
          <w:color w:val="FF0000"/>
          <w:sz w:val="40"/>
          <w:szCs w:val="40"/>
        </w:rPr>
      </w:pPr>
    </w:p>
    <w:p w:rsidR="00A012B2" w:rsidRPr="00A012B2" w:rsidRDefault="00A012B2" w:rsidP="00A012B2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012B2">
        <w:rPr>
          <w:rStyle w:val="c7"/>
          <w:color w:val="000000"/>
          <w:sz w:val="28"/>
          <w:szCs w:val="28"/>
        </w:rPr>
        <w:t>Психологи и методисты отмечают, что ребенок усваивает родной язык, прежде всего, подражая разговорной речи окружающих. К сожалению, родители в наше</w:t>
      </w:r>
      <w:r>
        <w:rPr>
          <w:rStyle w:val="c7"/>
          <w:color w:val="000000"/>
          <w:sz w:val="28"/>
          <w:szCs w:val="28"/>
        </w:rPr>
        <w:t xml:space="preserve"> </w:t>
      </w:r>
      <w:r w:rsidRPr="00A012B2">
        <w:rPr>
          <w:rStyle w:val="c7"/>
          <w:color w:val="000000"/>
          <w:sz w:val="28"/>
          <w:szCs w:val="28"/>
        </w:rPr>
        <w:t xml:space="preserve">время из-за сложных социальных условий, в силу занятости часто забывают об этом и процесс развития речи своего ребенка пускают на самотек. Ребенок больше времени проводит за компьютером, чем в живом окружении. Вследствие этого, произведения народного творчества (колыбельные песни, </w:t>
      </w:r>
      <w:proofErr w:type="spellStart"/>
      <w:r w:rsidRPr="00A012B2">
        <w:rPr>
          <w:rStyle w:val="c7"/>
          <w:color w:val="000000"/>
          <w:sz w:val="28"/>
          <w:szCs w:val="28"/>
        </w:rPr>
        <w:t>пестушки</w:t>
      </w:r>
      <w:proofErr w:type="spellEnd"/>
      <w:r w:rsidRPr="00A012B2">
        <w:rPr>
          <w:rStyle w:val="c7"/>
          <w:color w:val="000000"/>
          <w:sz w:val="28"/>
          <w:szCs w:val="28"/>
        </w:rPr>
        <w:t xml:space="preserve">, </w:t>
      </w:r>
      <w:proofErr w:type="spellStart"/>
      <w:r w:rsidRPr="00A012B2">
        <w:rPr>
          <w:rStyle w:val="c7"/>
          <w:color w:val="000000"/>
          <w:sz w:val="28"/>
          <w:szCs w:val="28"/>
        </w:rPr>
        <w:t>потешки</w:t>
      </w:r>
      <w:proofErr w:type="spellEnd"/>
      <w:r w:rsidRPr="00A012B2">
        <w:rPr>
          <w:rStyle w:val="c7"/>
          <w:color w:val="000000"/>
          <w:sz w:val="28"/>
          <w:szCs w:val="28"/>
        </w:rPr>
        <w:t>, сказки) практически не используются даже в младшем возрасте, не говоря уже о детях пяти - шести лет.</w:t>
      </w:r>
    </w:p>
    <w:p w:rsidR="00A012B2" w:rsidRPr="00A012B2" w:rsidRDefault="00A012B2" w:rsidP="00A012B2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012B2">
        <w:rPr>
          <w:rStyle w:val="c2"/>
          <w:b/>
          <w:bCs/>
          <w:color w:val="000000"/>
          <w:sz w:val="28"/>
          <w:szCs w:val="28"/>
        </w:rPr>
        <w:t>СКАЗКА</w:t>
      </w:r>
      <w:r w:rsidRPr="00A012B2">
        <w:rPr>
          <w:rStyle w:val="c7"/>
          <w:color w:val="000000"/>
          <w:sz w:val="28"/>
          <w:szCs w:val="28"/>
        </w:rPr>
        <w:t xml:space="preserve"> - самый удивительный жанр устного народного творчества. В ней все необычно и все возможно. Через сказку ребенок получает представление о добре и зле, о ценностях материальных и духовных, о жизни как свершении самых дерзновенных мечтаний во имя любви и правды. Сказка - великая сила, но ребенка нужно учить </w:t>
      </w:r>
      <w:proofErr w:type="gramStart"/>
      <w:r w:rsidRPr="00A012B2">
        <w:rPr>
          <w:rStyle w:val="c7"/>
          <w:color w:val="000000"/>
          <w:sz w:val="28"/>
          <w:szCs w:val="28"/>
        </w:rPr>
        <w:t>вдумчиво</w:t>
      </w:r>
      <w:proofErr w:type="gramEnd"/>
      <w:r w:rsidRPr="00A012B2">
        <w:rPr>
          <w:rStyle w:val="c7"/>
          <w:color w:val="000000"/>
          <w:sz w:val="28"/>
          <w:szCs w:val="28"/>
        </w:rPr>
        <w:t xml:space="preserve"> слушать и читать ее.</w:t>
      </w:r>
    </w:p>
    <w:p w:rsidR="00A012B2" w:rsidRPr="00A012B2" w:rsidRDefault="00A012B2" w:rsidP="00A012B2">
      <w:pPr>
        <w:pStyle w:val="c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012B2">
        <w:rPr>
          <w:rStyle w:val="c2"/>
          <w:b/>
          <w:bCs/>
          <w:color w:val="000000"/>
          <w:sz w:val="28"/>
          <w:szCs w:val="28"/>
        </w:rPr>
        <w:t>ЗНАКОМСТВО С ВАРИАНТАМИ.</w:t>
      </w:r>
      <w:r w:rsidRPr="00A012B2">
        <w:rPr>
          <w:rStyle w:val="c7"/>
          <w:color w:val="000000"/>
          <w:sz w:val="28"/>
          <w:szCs w:val="28"/>
        </w:rPr>
        <w:t xml:space="preserve"> Полезно знакомить ребенка с вариантами сказок. Дети тонко подмечают оттенки в сюжетах, в характерах и поведении персонажей. Идет переоценка </w:t>
      </w:r>
      <w:proofErr w:type="gramStart"/>
      <w:r w:rsidRPr="00A012B2">
        <w:rPr>
          <w:rStyle w:val="c7"/>
          <w:color w:val="000000"/>
          <w:sz w:val="28"/>
          <w:szCs w:val="28"/>
        </w:rPr>
        <w:t>услышанного</w:t>
      </w:r>
      <w:proofErr w:type="gramEnd"/>
      <w:r w:rsidRPr="00A012B2">
        <w:rPr>
          <w:rStyle w:val="c7"/>
          <w:color w:val="000000"/>
          <w:sz w:val="28"/>
          <w:szCs w:val="28"/>
        </w:rPr>
        <w:t xml:space="preserve"> ранее. Внимательнее дети начинают слушать и другие сказки, вникать в события, характеры. У них могут появиться и свои собственные придуманные варианты сказок. </w:t>
      </w:r>
    </w:p>
    <w:p w:rsidR="00A012B2" w:rsidRPr="00A012B2" w:rsidRDefault="00A012B2" w:rsidP="00A012B2">
      <w:pPr>
        <w:pStyle w:val="c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012B2">
        <w:rPr>
          <w:rStyle w:val="c2"/>
          <w:b/>
          <w:bCs/>
          <w:color w:val="000000"/>
          <w:sz w:val="28"/>
          <w:szCs w:val="28"/>
        </w:rPr>
        <w:t>ПОВТОРНОЕ ЧТЕНИЕ</w:t>
      </w:r>
      <w:r w:rsidRPr="00A012B2">
        <w:rPr>
          <w:rStyle w:val="c7"/>
          <w:color w:val="000000"/>
          <w:sz w:val="28"/>
          <w:szCs w:val="28"/>
        </w:rPr>
        <w:t>. Читать и рассказывать сказки надо неоднократно. При первом прослушивании впечатления часто бывают неточными. Во время повторных прослушиваний впечатления углубляются, сила эмоциональных переживаний нарастает, так как ребенок все более вникает в ход событий, яснее становятся для него образы сказочных персонажей, их взаимоотношения, поступки.</w:t>
      </w:r>
    </w:p>
    <w:p w:rsidR="00A012B2" w:rsidRDefault="00A012B2" w:rsidP="00A012B2">
      <w:pPr>
        <w:pStyle w:val="c3"/>
        <w:spacing w:before="0" w:beforeAutospacing="0" w:after="0" w:afterAutospacing="0"/>
        <w:ind w:firstLine="708"/>
        <w:rPr>
          <w:rStyle w:val="c7"/>
          <w:i/>
          <w:iCs/>
          <w:color w:val="000000"/>
          <w:sz w:val="28"/>
          <w:szCs w:val="28"/>
        </w:rPr>
      </w:pPr>
    </w:p>
    <w:p w:rsidR="00A012B2" w:rsidRDefault="00A012B2" w:rsidP="00A012B2">
      <w:pPr>
        <w:pStyle w:val="c3"/>
        <w:spacing w:before="0" w:beforeAutospacing="0" w:after="0" w:afterAutospacing="0"/>
        <w:ind w:firstLine="708"/>
        <w:rPr>
          <w:rStyle w:val="c7"/>
          <w:i/>
          <w:iCs/>
          <w:color w:val="000000"/>
          <w:sz w:val="28"/>
          <w:szCs w:val="28"/>
        </w:rPr>
      </w:pPr>
    </w:p>
    <w:p w:rsidR="00A012B2" w:rsidRDefault="00A012B2" w:rsidP="00A012B2">
      <w:pPr>
        <w:pStyle w:val="c3"/>
        <w:spacing w:before="0" w:beforeAutospacing="0" w:after="0" w:afterAutospacing="0"/>
        <w:ind w:firstLine="708"/>
        <w:rPr>
          <w:rStyle w:val="c7"/>
          <w:i/>
          <w:iCs/>
          <w:color w:val="000000"/>
          <w:sz w:val="28"/>
          <w:szCs w:val="28"/>
        </w:rPr>
      </w:pPr>
    </w:p>
    <w:p w:rsidR="00A012B2" w:rsidRDefault="00A012B2" w:rsidP="00A012B2">
      <w:pPr>
        <w:pStyle w:val="c3"/>
        <w:spacing w:before="0" w:beforeAutospacing="0" w:after="0" w:afterAutospacing="0"/>
        <w:ind w:firstLine="708"/>
        <w:rPr>
          <w:rStyle w:val="c7"/>
          <w:i/>
          <w:iCs/>
          <w:color w:val="000000"/>
          <w:sz w:val="28"/>
          <w:szCs w:val="28"/>
        </w:rPr>
      </w:pPr>
    </w:p>
    <w:p w:rsidR="00A012B2" w:rsidRDefault="00A012B2" w:rsidP="00A012B2">
      <w:pPr>
        <w:pStyle w:val="c3"/>
        <w:spacing w:before="0" w:beforeAutospacing="0" w:after="0" w:afterAutospacing="0"/>
        <w:ind w:firstLine="708"/>
        <w:rPr>
          <w:rStyle w:val="c7"/>
          <w:i/>
          <w:iCs/>
          <w:color w:val="000000"/>
          <w:sz w:val="28"/>
          <w:szCs w:val="28"/>
        </w:rPr>
      </w:pPr>
    </w:p>
    <w:p w:rsidR="00A012B2" w:rsidRDefault="00A012B2" w:rsidP="00A012B2">
      <w:pPr>
        <w:pStyle w:val="c3"/>
        <w:spacing w:before="0" w:beforeAutospacing="0" w:after="0" w:afterAutospacing="0"/>
        <w:ind w:firstLine="708"/>
        <w:rPr>
          <w:rStyle w:val="c7"/>
          <w:i/>
          <w:iCs/>
          <w:color w:val="000000"/>
          <w:sz w:val="28"/>
          <w:szCs w:val="28"/>
        </w:rPr>
      </w:pPr>
    </w:p>
    <w:p w:rsidR="00A012B2" w:rsidRDefault="00A012B2" w:rsidP="00A012B2">
      <w:pPr>
        <w:pStyle w:val="c3"/>
        <w:spacing w:before="0" w:beforeAutospacing="0" w:after="0" w:afterAutospacing="0"/>
        <w:ind w:firstLine="708"/>
        <w:rPr>
          <w:rStyle w:val="c7"/>
          <w:i/>
          <w:iCs/>
          <w:color w:val="000000"/>
          <w:sz w:val="28"/>
          <w:szCs w:val="28"/>
        </w:rPr>
      </w:pPr>
    </w:p>
    <w:p w:rsidR="00A012B2" w:rsidRDefault="00A012B2" w:rsidP="00A012B2">
      <w:pPr>
        <w:pStyle w:val="c3"/>
        <w:spacing w:before="0" w:beforeAutospacing="0" w:after="0" w:afterAutospacing="0"/>
        <w:ind w:firstLine="708"/>
        <w:rPr>
          <w:rStyle w:val="c7"/>
          <w:i/>
          <w:iCs/>
          <w:color w:val="000000"/>
          <w:sz w:val="28"/>
          <w:szCs w:val="28"/>
        </w:rPr>
      </w:pPr>
    </w:p>
    <w:p w:rsidR="00A012B2" w:rsidRDefault="00A012B2" w:rsidP="00A012B2">
      <w:pPr>
        <w:pStyle w:val="c3"/>
        <w:spacing w:before="0" w:beforeAutospacing="0" w:after="0" w:afterAutospacing="0"/>
        <w:ind w:firstLine="708"/>
        <w:rPr>
          <w:rStyle w:val="c7"/>
          <w:i/>
          <w:iCs/>
          <w:color w:val="000000"/>
          <w:sz w:val="28"/>
          <w:szCs w:val="28"/>
        </w:rPr>
      </w:pPr>
    </w:p>
    <w:p w:rsidR="00A012B2" w:rsidRDefault="00A012B2" w:rsidP="00A012B2">
      <w:pPr>
        <w:pStyle w:val="c3"/>
        <w:spacing w:before="0" w:beforeAutospacing="0" w:after="0" w:afterAutospacing="0"/>
        <w:ind w:firstLine="708"/>
        <w:rPr>
          <w:rStyle w:val="c7"/>
          <w:i/>
          <w:iCs/>
          <w:color w:val="000000"/>
          <w:sz w:val="28"/>
          <w:szCs w:val="28"/>
        </w:rPr>
      </w:pPr>
    </w:p>
    <w:p w:rsidR="00A012B2" w:rsidRDefault="00A012B2" w:rsidP="00A012B2">
      <w:pPr>
        <w:pStyle w:val="c3"/>
        <w:spacing w:before="0" w:beforeAutospacing="0" w:after="0" w:afterAutospacing="0"/>
        <w:ind w:firstLine="708"/>
        <w:rPr>
          <w:rStyle w:val="c7"/>
          <w:i/>
          <w:iCs/>
          <w:color w:val="000000"/>
          <w:sz w:val="28"/>
          <w:szCs w:val="28"/>
        </w:rPr>
      </w:pPr>
    </w:p>
    <w:p w:rsidR="00A012B2" w:rsidRDefault="00A012B2" w:rsidP="00A012B2">
      <w:pPr>
        <w:pStyle w:val="c3"/>
        <w:spacing w:before="0" w:beforeAutospacing="0" w:after="0" w:afterAutospacing="0"/>
        <w:ind w:firstLine="708"/>
        <w:rPr>
          <w:rStyle w:val="c7"/>
          <w:i/>
          <w:iCs/>
          <w:color w:val="000000"/>
          <w:sz w:val="28"/>
          <w:szCs w:val="28"/>
        </w:rPr>
      </w:pPr>
    </w:p>
    <w:p w:rsidR="00A012B2" w:rsidRDefault="00A012B2" w:rsidP="00A012B2">
      <w:pPr>
        <w:pStyle w:val="c3"/>
        <w:spacing w:before="0" w:beforeAutospacing="0" w:after="0" w:afterAutospacing="0"/>
        <w:ind w:firstLine="708"/>
        <w:rPr>
          <w:rStyle w:val="c7"/>
          <w:i/>
          <w:iCs/>
          <w:color w:val="000000"/>
          <w:sz w:val="28"/>
          <w:szCs w:val="28"/>
        </w:rPr>
      </w:pPr>
    </w:p>
    <w:p w:rsidR="00A012B2" w:rsidRDefault="00A012B2" w:rsidP="00A012B2">
      <w:pPr>
        <w:pStyle w:val="c3"/>
        <w:spacing w:before="0" w:beforeAutospacing="0" w:after="0" w:afterAutospacing="0"/>
        <w:ind w:firstLine="708"/>
        <w:rPr>
          <w:rStyle w:val="c7"/>
          <w:i/>
          <w:iCs/>
          <w:color w:val="000000"/>
          <w:sz w:val="28"/>
          <w:szCs w:val="28"/>
        </w:rPr>
      </w:pPr>
      <w:r>
        <w:rPr>
          <w:i/>
          <w:iCs/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-1040130</wp:posOffset>
            </wp:positionH>
            <wp:positionV relativeFrom="margin">
              <wp:posOffset>-720090</wp:posOffset>
            </wp:positionV>
            <wp:extent cx="7487285" cy="10727690"/>
            <wp:effectExtent l="19050" t="0" r="0" b="0"/>
            <wp:wrapNone/>
            <wp:docPr id="2" name="Рисунок 0" descr="pngtree-green-vector-cartoon-summer-school-training-admissions-background-image_156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tree-green-vector-cartoon-summer-school-training-admissions-background-image_15611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7285" cy="1072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12B2" w:rsidRDefault="00A012B2" w:rsidP="00A012B2">
      <w:pPr>
        <w:pStyle w:val="c3"/>
        <w:spacing w:before="0" w:beforeAutospacing="0" w:after="0" w:afterAutospacing="0"/>
        <w:ind w:firstLine="708"/>
        <w:rPr>
          <w:rStyle w:val="c7"/>
          <w:i/>
          <w:iCs/>
          <w:color w:val="000000"/>
          <w:sz w:val="28"/>
          <w:szCs w:val="28"/>
        </w:rPr>
      </w:pPr>
    </w:p>
    <w:p w:rsidR="00A012B2" w:rsidRDefault="00A012B2" w:rsidP="00A012B2">
      <w:pPr>
        <w:pStyle w:val="c3"/>
        <w:spacing w:before="0" w:beforeAutospacing="0" w:after="0" w:afterAutospacing="0"/>
        <w:jc w:val="center"/>
        <w:rPr>
          <w:rStyle w:val="c7"/>
          <w:rFonts w:ascii="Monotype Corsiva" w:hAnsi="Monotype Corsiva"/>
          <w:b/>
          <w:i/>
          <w:iCs/>
          <w:color w:val="FF0000"/>
          <w:sz w:val="44"/>
          <w:szCs w:val="28"/>
        </w:rPr>
      </w:pPr>
      <w:r w:rsidRPr="00A012B2">
        <w:rPr>
          <w:rStyle w:val="c7"/>
          <w:rFonts w:ascii="Monotype Corsiva" w:hAnsi="Monotype Corsiva"/>
          <w:b/>
          <w:i/>
          <w:iCs/>
          <w:color w:val="FF0000"/>
          <w:sz w:val="44"/>
          <w:szCs w:val="28"/>
        </w:rPr>
        <w:t>Как читать книги ребенку</w:t>
      </w:r>
    </w:p>
    <w:p w:rsidR="00A012B2" w:rsidRPr="00A012B2" w:rsidRDefault="00A012B2" w:rsidP="00A012B2">
      <w:pPr>
        <w:pStyle w:val="c3"/>
        <w:spacing w:before="0" w:beforeAutospacing="0" w:after="0" w:afterAutospacing="0"/>
        <w:jc w:val="center"/>
        <w:rPr>
          <w:rFonts w:ascii="Monotype Corsiva" w:hAnsi="Monotype Corsiva"/>
          <w:b/>
          <w:color w:val="FF0000"/>
          <w:sz w:val="44"/>
          <w:szCs w:val="28"/>
        </w:rPr>
      </w:pPr>
    </w:p>
    <w:p w:rsidR="00A012B2" w:rsidRPr="00A012B2" w:rsidRDefault="00A012B2" w:rsidP="00A012B2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12B2">
        <w:rPr>
          <w:rStyle w:val="c2"/>
          <w:b/>
          <w:bCs/>
          <w:color w:val="000000"/>
          <w:sz w:val="28"/>
          <w:szCs w:val="28"/>
        </w:rPr>
        <w:t>ЧТЕНИЕ ВСЛУХ.</w:t>
      </w:r>
      <w:r w:rsidRPr="00A012B2">
        <w:rPr>
          <w:rStyle w:val="c7"/>
          <w:color w:val="000000"/>
          <w:sz w:val="28"/>
          <w:szCs w:val="28"/>
        </w:rPr>
        <w:t> Полнота восприятия во многом зависит от того, насколько глубоким окажется проникновение в текст, насколько выразительно вы донесете образы персонажей, передадите и моральную направленность, и остроту ситуаций, и свое отношение к событиям. Дети чутко реагируют на интонацию, мимику, жест.</w:t>
      </w:r>
    </w:p>
    <w:p w:rsidR="00A012B2" w:rsidRPr="00A012B2" w:rsidRDefault="00A012B2" w:rsidP="00A012B2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12B2">
        <w:rPr>
          <w:rStyle w:val="c2"/>
          <w:b/>
          <w:bCs/>
          <w:color w:val="000000"/>
          <w:sz w:val="28"/>
          <w:szCs w:val="28"/>
        </w:rPr>
        <w:t>ПЕРЕСКАЗ И БЕСЕДА</w:t>
      </w:r>
      <w:r w:rsidRPr="00A012B2">
        <w:rPr>
          <w:rStyle w:val="c7"/>
          <w:color w:val="000000"/>
          <w:sz w:val="28"/>
          <w:szCs w:val="28"/>
        </w:rPr>
        <w:t xml:space="preserve"> по книге позволяют лучше понимать и запоминать содержание. Однако не пытайтесь сразу напрямую объяснять своими словами содержание или мораль </w:t>
      </w:r>
      <w:proofErr w:type="gramStart"/>
      <w:r w:rsidRPr="00A012B2">
        <w:rPr>
          <w:rStyle w:val="c7"/>
          <w:color w:val="000000"/>
          <w:sz w:val="28"/>
          <w:szCs w:val="28"/>
        </w:rPr>
        <w:t>прочитанного</w:t>
      </w:r>
      <w:proofErr w:type="gramEnd"/>
      <w:r w:rsidRPr="00A012B2">
        <w:rPr>
          <w:rStyle w:val="c7"/>
          <w:color w:val="000000"/>
          <w:sz w:val="28"/>
          <w:szCs w:val="28"/>
        </w:rPr>
        <w:t>. Это может разрушить обаяние художественного произведения, лишить ребенка возможности почувствовать то, что он еще не может осмыслить.</w:t>
      </w:r>
    </w:p>
    <w:p w:rsidR="00A012B2" w:rsidRDefault="00A012B2" w:rsidP="00A012B2">
      <w:pPr>
        <w:pStyle w:val="c3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A012B2">
        <w:rPr>
          <w:rStyle w:val="c2"/>
          <w:b/>
          <w:bCs/>
          <w:color w:val="000000"/>
          <w:sz w:val="28"/>
          <w:szCs w:val="28"/>
        </w:rPr>
        <w:t>РАССМАТРИВАНИЕ ИЛЛЮСТРАЦИЙ</w:t>
      </w:r>
      <w:r w:rsidRPr="00A012B2">
        <w:rPr>
          <w:rStyle w:val="c7"/>
          <w:color w:val="000000"/>
          <w:sz w:val="28"/>
          <w:szCs w:val="28"/>
        </w:rPr>
        <w:t> учит замечать художественные детали, понимать характеры сказочных героев и их взаимоотношения, чувствовать гамму красок, их эмоциональную выразительность, проникаться чувствами и настроениями, которые выражает рисунок.</w:t>
      </w:r>
      <w:r w:rsidRPr="00A012B2">
        <w:rPr>
          <w:rStyle w:val="c0"/>
          <w:color w:val="000000"/>
          <w:sz w:val="28"/>
          <w:szCs w:val="28"/>
        </w:rPr>
        <w:t> </w:t>
      </w:r>
    </w:p>
    <w:p w:rsidR="00A012B2" w:rsidRDefault="00A012B2" w:rsidP="00A012B2">
      <w:pPr>
        <w:pStyle w:val="c3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A012B2" w:rsidRPr="00A012B2" w:rsidRDefault="00A012B2" w:rsidP="00A012B2">
      <w:pPr>
        <w:pStyle w:val="c3"/>
        <w:spacing w:before="0" w:beforeAutospacing="0" w:after="0" w:afterAutospacing="0"/>
        <w:jc w:val="right"/>
        <w:rPr>
          <w:b/>
          <w:i/>
          <w:color w:val="000000"/>
          <w:sz w:val="28"/>
          <w:szCs w:val="28"/>
        </w:rPr>
      </w:pPr>
      <w:bookmarkStart w:id="0" w:name="_GoBack"/>
      <w:bookmarkEnd w:id="0"/>
    </w:p>
    <w:p w:rsidR="008961D3" w:rsidRPr="00A012B2" w:rsidRDefault="008961D3">
      <w:pPr>
        <w:rPr>
          <w:rFonts w:ascii="Times New Roman" w:hAnsi="Times New Roman" w:cs="Times New Roman"/>
          <w:sz w:val="28"/>
          <w:szCs w:val="28"/>
        </w:rPr>
      </w:pPr>
    </w:p>
    <w:sectPr w:rsidR="008961D3" w:rsidRPr="00A012B2" w:rsidSect="00896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12B2"/>
    <w:rsid w:val="00230F18"/>
    <w:rsid w:val="008961D3"/>
    <w:rsid w:val="00A0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2B2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A01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012B2"/>
  </w:style>
  <w:style w:type="paragraph" w:customStyle="1" w:styleId="c1">
    <w:name w:val="c1"/>
    <w:basedOn w:val="a"/>
    <w:rsid w:val="00A01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012B2"/>
  </w:style>
  <w:style w:type="character" w:customStyle="1" w:styleId="c2">
    <w:name w:val="c2"/>
    <w:basedOn w:val="a0"/>
    <w:rsid w:val="00A012B2"/>
  </w:style>
  <w:style w:type="paragraph" w:customStyle="1" w:styleId="c3">
    <w:name w:val="c3"/>
    <w:basedOn w:val="a"/>
    <w:rsid w:val="00A01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012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Группа Солнышко</dc:creator>
  <cp:lastModifiedBy>HP</cp:lastModifiedBy>
  <cp:revision>3</cp:revision>
  <cp:lastPrinted>2023-11-26T09:14:00Z</cp:lastPrinted>
  <dcterms:created xsi:type="dcterms:W3CDTF">2019-12-03T13:27:00Z</dcterms:created>
  <dcterms:modified xsi:type="dcterms:W3CDTF">2023-11-26T09:14:00Z</dcterms:modified>
</cp:coreProperties>
</file>