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7D" w:rsidRPr="006A547D" w:rsidRDefault="006A547D" w:rsidP="006A547D">
      <w:pPr>
        <w:jc w:val="center"/>
        <w:rPr>
          <w:sz w:val="32"/>
          <w:szCs w:val="32"/>
        </w:rPr>
      </w:pPr>
      <w:r w:rsidRPr="006A547D">
        <w:rPr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6A547D" w:rsidRPr="006A547D" w:rsidRDefault="006A547D" w:rsidP="006A547D">
      <w:pPr>
        <w:jc w:val="center"/>
        <w:rPr>
          <w:sz w:val="32"/>
          <w:szCs w:val="32"/>
        </w:rPr>
      </w:pPr>
      <w:r w:rsidRPr="006A547D">
        <w:rPr>
          <w:sz w:val="32"/>
          <w:szCs w:val="32"/>
        </w:rPr>
        <w:t>Новоильинский детский сад «Ромашка»</w:t>
      </w:r>
    </w:p>
    <w:p w:rsidR="006A547D" w:rsidRPr="006A547D" w:rsidRDefault="006A547D" w:rsidP="006A547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6A547D" w:rsidRPr="006A547D" w:rsidRDefault="006A547D" w:rsidP="006A547D">
      <w:pPr>
        <w:pStyle w:val="a3"/>
        <w:spacing w:after="0" w:line="225" w:lineRule="atLeast"/>
        <w:jc w:val="center"/>
        <w:textAlignment w:val="baseline"/>
        <w:rPr>
          <w:rFonts w:eastAsia="Calibri"/>
          <w:b/>
          <w:bCs/>
          <w:sz w:val="32"/>
          <w:szCs w:val="32"/>
          <w:lang w:eastAsia="en-US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Pr="00BF11F9" w:rsidRDefault="001A54DA" w:rsidP="00BF11F9">
      <w:pPr>
        <w:spacing w:line="288" w:lineRule="auto"/>
        <w:rPr>
          <w:b/>
          <w:sz w:val="40"/>
          <w:szCs w:val="40"/>
        </w:rPr>
      </w:pPr>
    </w:p>
    <w:p w:rsidR="00BF11F9" w:rsidRDefault="00BF11F9" w:rsidP="00BF11F9">
      <w:pPr>
        <w:spacing w:line="288" w:lineRule="auto"/>
        <w:jc w:val="center"/>
        <w:rPr>
          <w:b/>
          <w:sz w:val="36"/>
          <w:szCs w:val="36"/>
        </w:rPr>
      </w:pPr>
    </w:p>
    <w:p w:rsidR="00BF11F9" w:rsidRPr="00BF11F9" w:rsidRDefault="00BF11F9" w:rsidP="00BF11F9">
      <w:pPr>
        <w:spacing w:line="288" w:lineRule="auto"/>
        <w:jc w:val="center"/>
        <w:rPr>
          <w:b/>
          <w:sz w:val="36"/>
          <w:szCs w:val="36"/>
        </w:rPr>
      </w:pPr>
      <w:r w:rsidRPr="00BF11F9">
        <w:rPr>
          <w:b/>
          <w:sz w:val="36"/>
          <w:szCs w:val="36"/>
        </w:rPr>
        <w:t>ОТЧЕТ</w:t>
      </w:r>
    </w:p>
    <w:p w:rsidR="00BF11F9" w:rsidRPr="00BF11F9" w:rsidRDefault="00BF11F9" w:rsidP="00BF11F9">
      <w:pPr>
        <w:spacing w:line="288" w:lineRule="auto"/>
        <w:jc w:val="center"/>
        <w:rPr>
          <w:b/>
          <w:sz w:val="36"/>
          <w:szCs w:val="36"/>
        </w:rPr>
      </w:pPr>
      <w:r w:rsidRPr="00BF11F9">
        <w:rPr>
          <w:b/>
          <w:sz w:val="36"/>
          <w:szCs w:val="36"/>
        </w:rPr>
        <w:t>по теме самообразования</w:t>
      </w:r>
    </w:p>
    <w:p w:rsidR="007330C7" w:rsidRPr="00BF11F9" w:rsidRDefault="007330C7" w:rsidP="00BF11F9">
      <w:pPr>
        <w:spacing w:line="288" w:lineRule="auto"/>
        <w:jc w:val="center"/>
        <w:outlineLvl w:val="4"/>
        <w:rPr>
          <w:b/>
          <w:bCs/>
          <w:color w:val="000000"/>
          <w:sz w:val="36"/>
          <w:szCs w:val="36"/>
        </w:rPr>
      </w:pPr>
      <w:r w:rsidRPr="00BF11F9">
        <w:rPr>
          <w:b/>
          <w:bCs/>
          <w:iCs/>
          <w:color w:val="000000"/>
          <w:sz w:val="36"/>
          <w:szCs w:val="36"/>
        </w:rPr>
        <w:t>«Использование здоровьесберегающих технологий на занятиях физической культуры</w:t>
      </w:r>
      <w:r w:rsidRPr="00BF11F9">
        <w:rPr>
          <w:b/>
          <w:bCs/>
          <w:color w:val="000000"/>
          <w:sz w:val="36"/>
          <w:szCs w:val="36"/>
        </w:rPr>
        <w:t>»</w:t>
      </w:r>
    </w:p>
    <w:p w:rsidR="001A54DA" w:rsidRPr="002400A0" w:rsidRDefault="006A547D" w:rsidP="001A54DA">
      <w:pPr>
        <w:spacing w:line="360" w:lineRule="auto"/>
        <w:jc w:val="center"/>
        <w:outlineLvl w:val="4"/>
        <w:rPr>
          <w:b/>
          <w:sz w:val="40"/>
          <w:szCs w:val="40"/>
        </w:rPr>
      </w:pPr>
      <w:r>
        <w:rPr>
          <w:b/>
          <w:sz w:val="40"/>
          <w:szCs w:val="40"/>
        </w:rPr>
        <w:t>за 2020-2021</w:t>
      </w:r>
      <w:r w:rsidR="001A54DA" w:rsidRPr="002400A0">
        <w:rPr>
          <w:b/>
          <w:sz w:val="40"/>
          <w:szCs w:val="40"/>
        </w:rPr>
        <w:t>год.</w:t>
      </w:r>
    </w:p>
    <w:p w:rsidR="001A54DA" w:rsidRPr="002400A0" w:rsidRDefault="001A54DA" w:rsidP="001A54DA">
      <w:pPr>
        <w:jc w:val="center"/>
        <w:outlineLvl w:val="4"/>
        <w:rPr>
          <w:b/>
          <w:sz w:val="40"/>
          <w:szCs w:val="40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ind w:left="5103"/>
        <w:rPr>
          <w:sz w:val="28"/>
          <w:szCs w:val="28"/>
        </w:rPr>
      </w:pPr>
    </w:p>
    <w:p w:rsidR="001A54DA" w:rsidRPr="0032404F" w:rsidRDefault="001A54DA" w:rsidP="001A54DA">
      <w:pPr>
        <w:ind w:left="5103"/>
        <w:rPr>
          <w:sz w:val="28"/>
          <w:szCs w:val="28"/>
        </w:rPr>
      </w:pPr>
      <w:r w:rsidRPr="0032404F">
        <w:rPr>
          <w:sz w:val="28"/>
          <w:szCs w:val="28"/>
        </w:rPr>
        <w:t>составила:</w:t>
      </w:r>
    </w:p>
    <w:p w:rsidR="001A54DA" w:rsidRPr="0032404F" w:rsidRDefault="001A54DA" w:rsidP="001A54DA">
      <w:pPr>
        <w:ind w:left="5103"/>
        <w:rPr>
          <w:sz w:val="28"/>
          <w:szCs w:val="28"/>
        </w:rPr>
      </w:pPr>
      <w:r w:rsidRPr="0032404F">
        <w:rPr>
          <w:sz w:val="28"/>
          <w:szCs w:val="28"/>
        </w:rPr>
        <w:t>инструктор по физической культуре</w:t>
      </w:r>
    </w:p>
    <w:p w:rsidR="001A54DA" w:rsidRDefault="006A547D" w:rsidP="006A547D">
      <w:pPr>
        <w:jc w:val="right"/>
        <w:outlineLvl w:val="4"/>
        <w:rPr>
          <w:b/>
          <w:sz w:val="32"/>
          <w:szCs w:val="32"/>
        </w:rPr>
      </w:pPr>
      <w:r>
        <w:rPr>
          <w:sz w:val="28"/>
          <w:szCs w:val="28"/>
        </w:rPr>
        <w:t>Истомина Валентина Александровна</w:t>
      </w: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BF11F9" w:rsidRDefault="00BF11F9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1A54DA" w:rsidRDefault="001A54DA" w:rsidP="001A54DA">
      <w:pPr>
        <w:jc w:val="center"/>
        <w:outlineLvl w:val="4"/>
        <w:rPr>
          <w:b/>
          <w:sz w:val="32"/>
          <w:szCs w:val="32"/>
        </w:rPr>
      </w:pPr>
    </w:p>
    <w:p w:rsidR="00C07A0F" w:rsidRPr="001A54DA" w:rsidRDefault="00C07A0F" w:rsidP="001A54DA">
      <w:pPr>
        <w:jc w:val="both"/>
        <w:rPr>
          <w:b/>
          <w:sz w:val="28"/>
          <w:szCs w:val="28"/>
        </w:rPr>
      </w:pPr>
      <w:r w:rsidRPr="001A54DA">
        <w:rPr>
          <w:b/>
          <w:sz w:val="28"/>
          <w:szCs w:val="28"/>
        </w:rPr>
        <w:t xml:space="preserve">Цели: </w:t>
      </w:r>
    </w:p>
    <w:p w:rsidR="00C07A0F" w:rsidRPr="001A54DA" w:rsidRDefault="00C07A0F" w:rsidP="001A54DA">
      <w:pPr>
        <w:jc w:val="both"/>
        <w:rPr>
          <w:sz w:val="28"/>
          <w:szCs w:val="28"/>
        </w:rPr>
      </w:pPr>
      <w:r w:rsidRPr="001A54DA">
        <w:rPr>
          <w:sz w:val="28"/>
          <w:szCs w:val="28"/>
        </w:rPr>
        <w:t>- Укрепление здоровья ребенка, совершенствование организма средствами физической культуры;</w:t>
      </w:r>
    </w:p>
    <w:p w:rsidR="00C07A0F" w:rsidRPr="001A54DA" w:rsidRDefault="00C07A0F" w:rsidP="001A54DA">
      <w:pPr>
        <w:jc w:val="both"/>
        <w:rPr>
          <w:sz w:val="28"/>
          <w:szCs w:val="28"/>
        </w:rPr>
      </w:pPr>
      <w:r w:rsidRPr="001A54DA">
        <w:rPr>
          <w:sz w:val="28"/>
          <w:szCs w:val="28"/>
        </w:rPr>
        <w:t>- Укрепление опорно-двигательного аппарата (ОДА) и укрепления здоровья;</w:t>
      </w:r>
    </w:p>
    <w:p w:rsidR="00C07A0F" w:rsidRPr="001A54DA" w:rsidRDefault="00C07A0F" w:rsidP="001A54DA">
      <w:pPr>
        <w:jc w:val="both"/>
        <w:rPr>
          <w:sz w:val="28"/>
          <w:szCs w:val="28"/>
        </w:rPr>
      </w:pPr>
      <w:r w:rsidRPr="001A54DA">
        <w:rPr>
          <w:sz w:val="28"/>
          <w:szCs w:val="28"/>
        </w:rPr>
        <w:t>- Формирование двигательной компетенции, развитие физических качеств, воспитание правильной осанки, гигиенических навыков, освоение знаний о физическом воспитании.</w:t>
      </w:r>
    </w:p>
    <w:p w:rsidR="00C07A0F" w:rsidRPr="001A54DA" w:rsidRDefault="00C07A0F" w:rsidP="001A54DA">
      <w:pPr>
        <w:jc w:val="both"/>
        <w:rPr>
          <w:b/>
          <w:sz w:val="28"/>
          <w:szCs w:val="28"/>
        </w:rPr>
      </w:pPr>
      <w:r w:rsidRPr="001A54DA">
        <w:rPr>
          <w:b/>
          <w:sz w:val="28"/>
          <w:szCs w:val="28"/>
        </w:rPr>
        <w:t>Задачи:</w:t>
      </w:r>
    </w:p>
    <w:p w:rsidR="00C07A0F" w:rsidRDefault="00C07A0F" w:rsidP="00C07A0F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оздоровительной, корригирующей гимнастики в режиме двигательной активности детей в ДОУ, направленной на формирование правильной осанки и коррекции плоскостопия у детей;</w:t>
      </w:r>
    </w:p>
    <w:p w:rsidR="00C07A0F" w:rsidRDefault="00C07A0F" w:rsidP="00C07A0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реализация в системе физического воспитания детей дошкольного возраста физкультурно-оздоровительный комплекс с использованием элементов корригирующей гимнастики в режиме двигательной активности дошкольников (который должен быть представлен в виде оздоровительной, индивидуальной, самостоятельной образовательной деятельности для детей 3-7 лет);</w:t>
      </w:r>
    </w:p>
    <w:p w:rsidR="00C07A0F" w:rsidRDefault="00C07A0F" w:rsidP="00C07A0F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литературы по физическому воспитанию дошкольников, по лечебной гимнастике: задачи, средства, пути решения проблемы укрепления, развития и сохранения здоровья детей дошкольного возраста;</w:t>
      </w:r>
    </w:p>
    <w:p w:rsidR="00C07A0F" w:rsidRDefault="00C07A0F" w:rsidP="00C07A0F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Выработка у детей привычки к соблюдению режима, потребности в ежедневной деятельности, в развитии умения самостоятельно заниматься физическими упражнениями, в воспитании любви к занятиям спортом, интереса к их результатам.</w:t>
      </w:r>
    </w:p>
    <w:p w:rsidR="000A738E" w:rsidRPr="000D1636" w:rsidRDefault="002E28E1" w:rsidP="00C07A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38E" w:rsidRPr="000D1636">
        <w:rPr>
          <w:sz w:val="28"/>
          <w:szCs w:val="28"/>
        </w:rPr>
        <w:t xml:space="preserve"> Одной из важных задач является формирование начальной ключевой здоровьесберегающей компетентности ребенка. Одним из приоритетных направлений работы с дошкольниками в ДОУ является сохранение и укрепление здоровья детей.</w:t>
      </w:r>
    </w:p>
    <w:p w:rsidR="000A738E" w:rsidRDefault="000A738E" w:rsidP="000A738E">
      <w:pPr>
        <w:ind w:firstLine="540"/>
        <w:jc w:val="both"/>
        <w:rPr>
          <w:sz w:val="28"/>
          <w:szCs w:val="28"/>
        </w:rPr>
      </w:pPr>
      <w:r w:rsidRPr="000D1636">
        <w:rPr>
          <w:sz w:val="28"/>
          <w:szCs w:val="28"/>
        </w:rPr>
        <w:t xml:space="preserve">Данная тема самообразования выбрана мной не случайно. </w:t>
      </w:r>
      <w:r w:rsidRPr="00FE7C51">
        <w:rPr>
          <w:sz w:val="28"/>
          <w:szCs w:val="28"/>
        </w:rPr>
        <w:t>Используя данные по заболеваемости в ДОУ, сделала следующие выводы: уровень простудных заболеваний возрос, выявлена проблема</w:t>
      </w:r>
      <w:r>
        <w:rPr>
          <w:sz w:val="28"/>
          <w:szCs w:val="28"/>
        </w:rPr>
        <w:t xml:space="preserve">: недостаточное </w:t>
      </w:r>
      <w:r w:rsidRPr="00FE7C51">
        <w:rPr>
          <w:sz w:val="28"/>
          <w:szCs w:val="28"/>
        </w:rPr>
        <w:t>применение здоровьесберегающих технологий на занятиях (дыхательная гимнас</w:t>
      </w:r>
      <w:r>
        <w:rPr>
          <w:sz w:val="28"/>
          <w:szCs w:val="28"/>
        </w:rPr>
        <w:t xml:space="preserve">тика,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, самомассаж…)</w:t>
      </w:r>
      <w:r w:rsidRPr="00FE7C51">
        <w:rPr>
          <w:sz w:val="28"/>
          <w:szCs w:val="28"/>
        </w:rPr>
        <w:t>. Был намечен план работы</w:t>
      </w:r>
      <w:r>
        <w:rPr>
          <w:sz w:val="28"/>
          <w:szCs w:val="28"/>
        </w:rPr>
        <w:t xml:space="preserve">. 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-НОД по физической культуре;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утренняя гимнастика;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-физкультурные минутки;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-динамические паузы;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подвижные игры и физические упражнения в </w:t>
      </w:r>
      <w:r w:rsidR="0058628A">
        <w:rPr>
          <w:rFonts w:ascii="Times New Roman" w:hAnsi="Times New Roman"/>
          <w:sz w:val="28"/>
          <w:szCs w:val="28"/>
          <w:lang w:eastAsia="ru-RU"/>
        </w:rPr>
        <w:t>зале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 прогулке;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спортивные упражнения;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-спортивные праздники и развлечения.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ДОУ созданы оптимальные условия для охраны и укрепления здоровья детей, их физического и психического развития: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полноценное питание (1-ый завтрак, 2-ой завтрак, обед, полдник), осуществляется</w:t>
      </w:r>
      <w:r w:rsidR="002E28E1">
        <w:rPr>
          <w:rFonts w:ascii="Times New Roman" w:hAnsi="Times New Roman"/>
          <w:sz w:val="28"/>
          <w:szCs w:val="28"/>
          <w:lang w:eastAsia="ru-RU"/>
        </w:rPr>
        <w:t xml:space="preserve"> 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нормативными документами;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оздоровительная работа с детьми (закаливание, воздушные ванны,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босохождение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массажным дорожкам); </w:t>
      </w:r>
    </w:p>
    <w:p w:rsidR="00AC1B37" w:rsidRDefault="00AC1B37" w:rsidP="00C07A0F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мониторинг по физическому развитию детей. </w:t>
      </w:r>
    </w:p>
    <w:p w:rsidR="006A6B75" w:rsidRPr="00081C60" w:rsidRDefault="006A6B75" w:rsidP="006A6B75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081C60">
        <w:rPr>
          <w:sz w:val="28"/>
          <w:szCs w:val="28"/>
        </w:rPr>
        <w:t>Я постоянно в поиске новых форм физического воспитания дошкольников.</w:t>
      </w:r>
    </w:p>
    <w:p w:rsidR="006A6B75" w:rsidRPr="00081C60" w:rsidRDefault="006A6B75" w:rsidP="006A6B75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081C60">
        <w:rPr>
          <w:sz w:val="28"/>
          <w:szCs w:val="28"/>
        </w:rPr>
        <w:t>Особое внимание уделяю работе с родителями по оздоровлению детей и пропаганде здорового образа жизни. Большой популярностью среди родителей пользуются фото</w:t>
      </w:r>
      <w:r>
        <w:rPr>
          <w:sz w:val="28"/>
          <w:szCs w:val="28"/>
        </w:rPr>
        <w:t xml:space="preserve"> </w:t>
      </w:r>
      <w:r w:rsidRPr="00081C60">
        <w:rPr>
          <w:sz w:val="28"/>
          <w:szCs w:val="28"/>
        </w:rPr>
        <w:t>отчёты, в которых отражены все физкультурные праздники и</w:t>
      </w:r>
      <w:r w:rsidR="003406E0">
        <w:rPr>
          <w:sz w:val="28"/>
          <w:szCs w:val="28"/>
        </w:rPr>
        <w:t xml:space="preserve"> досуги. </w:t>
      </w:r>
    </w:p>
    <w:p w:rsidR="006A6B75" w:rsidRPr="0067094B" w:rsidRDefault="006A6B75" w:rsidP="006A6B75">
      <w:pPr>
        <w:ind w:firstLine="567"/>
        <w:jc w:val="both"/>
        <w:rPr>
          <w:sz w:val="28"/>
          <w:szCs w:val="28"/>
        </w:rPr>
      </w:pPr>
      <w:r w:rsidRPr="0067094B">
        <w:rPr>
          <w:sz w:val="28"/>
          <w:szCs w:val="28"/>
        </w:rPr>
        <w:t>Эффективность такой оздоровительной работы с детьми дошкольного возраста зависит, прежде всего, от организации физкультурно</w:t>
      </w:r>
      <w:r w:rsidR="00394BAA">
        <w:rPr>
          <w:sz w:val="28"/>
          <w:szCs w:val="28"/>
        </w:rPr>
        <w:t>-</w:t>
      </w:r>
      <w:r w:rsidRPr="0067094B">
        <w:rPr>
          <w:sz w:val="28"/>
          <w:szCs w:val="28"/>
        </w:rPr>
        <w:t xml:space="preserve">оздоровительной среды дошкольного учреждения. </w:t>
      </w:r>
    </w:p>
    <w:p w:rsidR="006A6B75" w:rsidRPr="00D43A25" w:rsidRDefault="006A6B75" w:rsidP="006A6B75">
      <w:pPr>
        <w:ind w:firstLine="567"/>
        <w:jc w:val="both"/>
        <w:rPr>
          <w:sz w:val="28"/>
          <w:szCs w:val="28"/>
        </w:rPr>
      </w:pPr>
      <w:r w:rsidRPr="00D43A25">
        <w:rPr>
          <w:sz w:val="28"/>
          <w:szCs w:val="28"/>
        </w:rPr>
        <w:t xml:space="preserve">Использование здоровьесберегающих технологий предполагает и </w:t>
      </w:r>
      <w:r>
        <w:rPr>
          <w:sz w:val="28"/>
          <w:szCs w:val="28"/>
        </w:rPr>
        <w:t>взаимодействие</w:t>
      </w:r>
      <w:r w:rsidRPr="00D43A25">
        <w:rPr>
          <w:sz w:val="28"/>
          <w:szCs w:val="28"/>
        </w:rPr>
        <w:t xml:space="preserve"> с родителями. Родители являются примером подражания для своих детей и авторитетом. Поэтому очень важно чтобы родители прислушивались к советам, рекомендациям воспитателей по организации режима дня, досуга дома.</w:t>
      </w:r>
    </w:p>
    <w:p w:rsidR="006A6B75" w:rsidRPr="00D43A25" w:rsidRDefault="006A6B75" w:rsidP="006A6B75">
      <w:pPr>
        <w:ind w:firstLine="567"/>
        <w:jc w:val="both"/>
        <w:rPr>
          <w:sz w:val="28"/>
          <w:szCs w:val="28"/>
        </w:rPr>
      </w:pPr>
      <w:r w:rsidRPr="00D43A25">
        <w:rPr>
          <w:sz w:val="28"/>
          <w:szCs w:val="28"/>
        </w:rPr>
        <w:t>Применение здоровьесберегающих технологий в воспитании и развитии детей дает положительный результат. Дети быстрее адаптируются в предметно пространственной среде, к сверстникам и взрослым: у них повышается сопротивляемость организма к простудным заболеваниям и двигательная активность. Так же хочется отметить улучшение показателей социального здоровья.</w:t>
      </w:r>
    </w:p>
    <w:p w:rsidR="006A6B75" w:rsidRPr="00D43A25" w:rsidRDefault="006A6B75" w:rsidP="006A6B75">
      <w:pPr>
        <w:ind w:firstLine="567"/>
        <w:jc w:val="both"/>
        <w:rPr>
          <w:sz w:val="28"/>
          <w:szCs w:val="28"/>
        </w:rPr>
      </w:pPr>
      <w:r w:rsidRPr="00D43A25">
        <w:rPr>
          <w:sz w:val="28"/>
          <w:szCs w:val="28"/>
        </w:rPr>
        <w:t>Здоровьесберегающие задачи реализовывались через игровую деятельность (в образовательных ситуациях, досугах, развлечениях, праздниках, в режимных моментах), так и в свободной, самостоятельной творческой деятельности в условиях предметно - развивающей среды.</w:t>
      </w:r>
    </w:p>
    <w:p w:rsidR="006A6B75" w:rsidRDefault="006A6B75" w:rsidP="006A6B75">
      <w:pPr>
        <w:ind w:firstLine="567"/>
        <w:jc w:val="both"/>
        <w:rPr>
          <w:sz w:val="28"/>
          <w:szCs w:val="28"/>
        </w:rPr>
      </w:pPr>
      <w:r w:rsidRPr="00D43A25">
        <w:rPr>
          <w:sz w:val="28"/>
          <w:szCs w:val="28"/>
        </w:rPr>
        <w:t>Изучив</w:t>
      </w:r>
      <w:r>
        <w:rPr>
          <w:sz w:val="28"/>
          <w:szCs w:val="28"/>
        </w:rPr>
        <w:t>,</w:t>
      </w:r>
      <w:r w:rsidRPr="00D43A25">
        <w:rPr>
          <w:sz w:val="28"/>
          <w:szCs w:val="28"/>
        </w:rPr>
        <w:t xml:space="preserve"> и </w:t>
      </w:r>
      <w:proofErr w:type="gramStart"/>
      <w:r w:rsidRPr="00D43A25">
        <w:rPr>
          <w:sz w:val="28"/>
          <w:szCs w:val="28"/>
        </w:rPr>
        <w:t>внедрив в работу здоровьесберегающие технологии сделала вывод, что</w:t>
      </w:r>
      <w:proofErr w:type="gramEnd"/>
      <w:r w:rsidRPr="00D43A25">
        <w:rPr>
          <w:sz w:val="28"/>
          <w:szCs w:val="28"/>
        </w:rPr>
        <w:t xml:space="preserve"> организация деятельности на фоне благоприятного психологического климата и эмоционального комфорта каждого ребенка является важным вопросом. Только в жизнерадостной атмосфере создаются ситуации, наиболее способствующие развитию творческих способностей детей, позволяющие ощутить радость сотворчества, а радость дарит здоровье!</w:t>
      </w:r>
    </w:p>
    <w:p w:rsidR="006A6B75" w:rsidRPr="0067094B" w:rsidRDefault="006A6B75" w:rsidP="006A6B75">
      <w:pPr>
        <w:ind w:firstLine="709"/>
        <w:jc w:val="both"/>
        <w:rPr>
          <w:sz w:val="28"/>
          <w:szCs w:val="28"/>
        </w:rPr>
      </w:pPr>
      <w:r w:rsidRPr="00D43A25">
        <w:rPr>
          <w:color w:val="000000" w:themeColor="text1"/>
          <w:sz w:val="28"/>
          <w:szCs w:val="28"/>
        </w:rPr>
        <w:t>На данном этапе моей работы у детей:</w:t>
      </w:r>
    </w:p>
    <w:p w:rsidR="006A6B75" w:rsidRPr="00D43A25" w:rsidRDefault="006A6B75" w:rsidP="006A6B75">
      <w:pPr>
        <w:jc w:val="both"/>
        <w:rPr>
          <w:color w:val="000000" w:themeColor="text1"/>
          <w:sz w:val="28"/>
          <w:szCs w:val="28"/>
        </w:rPr>
      </w:pPr>
      <w:r w:rsidRPr="00D43A25">
        <w:rPr>
          <w:color w:val="000000" w:themeColor="text1"/>
          <w:sz w:val="28"/>
          <w:szCs w:val="28"/>
        </w:rPr>
        <w:t>-появился интерес к занятиям дыхательной гимнастикой,</w:t>
      </w:r>
    </w:p>
    <w:p w:rsidR="006A6B75" w:rsidRPr="00D43A25" w:rsidRDefault="006A6B75" w:rsidP="006A6B7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-повышаются</w:t>
      </w:r>
      <w:r w:rsidRPr="00D43A25">
        <w:rPr>
          <w:color w:val="000000" w:themeColor="text1"/>
          <w:sz w:val="28"/>
          <w:szCs w:val="28"/>
        </w:rPr>
        <w:t xml:space="preserve"> показатели физического развития детей,</w:t>
      </w:r>
    </w:p>
    <w:p w:rsidR="006A6B75" w:rsidRPr="00D43A25" w:rsidRDefault="006A6B75" w:rsidP="006A6B75">
      <w:pPr>
        <w:jc w:val="both"/>
        <w:rPr>
          <w:color w:val="000000" w:themeColor="text1"/>
          <w:sz w:val="28"/>
          <w:szCs w:val="28"/>
        </w:rPr>
      </w:pPr>
      <w:r w:rsidRPr="00D43A25">
        <w:rPr>
          <w:color w:val="000000" w:themeColor="text1"/>
          <w:sz w:val="28"/>
          <w:szCs w:val="28"/>
        </w:rPr>
        <w:t>-снизились показатели простудных заболеваний,</w:t>
      </w:r>
    </w:p>
    <w:p w:rsidR="006A6B75" w:rsidRPr="00D43A25" w:rsidRDefault="006A6B75" w:rsidP="006A6B7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43A25">
        <w:rPr>
          <w:color w:val="000000" w:themeColor="text1"/>
          <w:sz w:val="28"/>
          <w:szCs w:val="28"/>
        </w:rPr>
        <w:t>сформировавшиеся навыки помогают детям укрепить своё здоровье.</w:t>
      </w:r>
    </w:p>
    <w:p w:rsidR="00B534A7" w:rsidRPr="00C07A0F" w:rsidRDefault="00B534A7" w:rsidP="006A6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систему </w:t>
      </w:r>
      <w:r w:rsidRPr="00C07A0F">
        <w:rPr>
          <w:sz w:val="28"/>
          <w:szCs w:val="28"/>
        </w:rPr>
        <w:t>оздоровительной</w:t>
      </w:r>
      <w:r>
        <w:rPr>
          <w:sz w:val="28"/>
          <w:szCs w:val="28"/>
        </w:rPr>
        <w:t xml:space="preserve"> работы включаю следующие </w:t>
      </w:r>
      <w:r w:rsidRPr="00C07A0F">
        <w:rPr>
          <w:sz w:val="28"/>
          <w:szCs w:val="28"/>
        </w:rPr>
        <w:t>здоровьесберегающие технологии:</w:t>
      </w:r>
    </w:p>
    <w:p w:rsidR="00B534A7" w:rsidRPr="00C07A0F" w:rsidRDefault="003406E0" w:rsidP="006A6B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534A7" w:rsidRPr="00C07A0F">
        <w:rPr>
          <w:sz w:val="28"/>
          <w:szCs w:val="28"/>
        </w:rPr>
        <w:t xml:space="preserve">Утренняя гимнастика, является одним из важных компонентов двигательного режима, ее организация направлена на поднятие эмоционального </w:t>
      </w:r>
      <w:r w:rsidR="00B534A7" w:rsidRPr="00C07A0F">
        <w:rPr>
          <w:sz w:val="28"/>
          <w:szCs w:val="28"/>
        </w:rPr>
        <w:lastRenderedPageBreak/>
        <w:t>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</w:t>
      </w:r>
    </w:p>
    <w:p w:rsidR="00B534A7" w:rsidRPr="00C07A0F" w:rsidRDefault="003406E0" w:rsidP="006A6B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534A7" w:rsidRPr="00C07A0F">
        <w:rPr>
          <w:sz w:val="28"/>
          <w:szCs w:val="28"/>
        </w:rPr>
        <w:t xml:space="preserve">Пальчиковая гимнастика, которая является действенным способом повышения сопротивляемости детского организма простудным заболеваниям. Известному педагогу В. А. </w:t>
      </w:r>
      <w:r w:rsidR="00B534A7">
        <w:rPr>
          <w:sz w:val="28"/>
          <w:szCs w:val="28"/>
        </w:rPr>
        <w:t xml:space="preserve">Сухомлинскому принадлежит </w:t>
      </w:r>
      <w:r w:rsidR="00B534A7" w:rsidRPr="00C07A0F">
        <w:rPr>
          <w:sz w:val="28"/>
          <w:szCs w:val="28"/>
        </w:rPr>
        <w:t>высказывание</w:t>
      </w:r>
      <w:r w:rsidR="00B534A7">
        <w:rPr>
          <w:sz w:val="28"/>
          <w:szCs w:val="28"/>
        </w:rPr>
        <w:t xml:space="preserve">: </w:t>
      </w:r>
      <w:r w:rsidR="00B534A7" w:rsidRPr="00C07A0F">
        <w:rPr>
          <w:sz w:val="28"/>
          <w:szCs w:val="28"/>
        </w:rPr>
        <w:t>«Ум ребенка находится на кончиках его пальцев».</w:t>
      </w:r>
    </w:p>
    <w:p w:rsidR="00B534A7" w:rsidRPr="00C07A0F" w:rsidRDefault="003406E0" w:rsidP="006A6B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534A7" w:rsidRPr="00C07A0F">
        <w:rPr>
          <w:sz w:val="28"/>
          <w:szCs w:val="28"/>
        </w:rPr>
        <w:t>Дыхательная гимнастика, проводится в различных формах физкультурно-оздоровительной работ</w:t>
      </w:r>
      <w:r>
        <w:rPr>
          <w:sz w:val="28"/>
          <w:szCs w:val="28"/>
        </w:rPr>
        <w:t xml:space="preserve">ы. От дыхания во многом зависят </w:t>
      </w:r>
      <w:r w:rsidR="00B534A7" w:rsidRPr="00C07A0F">
        <w:rPr>
          <w:sz w:val="28"/>
          <w:szCs w:val="28"/>
        </w:rPr>
        <w:t>здоровье человека, его физическая и умственная деятельность. Ещё древние восточные мудрецы придавали большое значение дыхательным упражнениям. Считалось, что кроме кислородного питания с помощью дыхания происходит и энергетическая подпитка организма.</w:t>
      </w:r>
    </w:p>
    <w:p w:rsidR="00B534A7" w:rsidRPr="00C07A0F" w:rsidRDefault="003406E0" w:rsidP="006A6B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534A7" w:rsidRPr="00C07A0F">
        <w:rPr>
          <w:sz w:val="28"/>
          <w:szCs w:val="28"/>
        </w:rPr>
        <w:t>Гимнастика для глаз. Нагрузка на глаза у современного ребенка огромная, а отдыхают они лишь во время сна. Вот почему выполнение гимнастики для глаз полезно для гигиены и профилактики нарушения зрения.</w:t>
      </w:r>
    </w:p>
    <w:p w:rsidR="00B534A7" w:rsidRPr="00C07A0F" w:rsidRDefault="003406E0" w:rsidP="006A6B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534A7" w:rsidRPr="00C07A0F">
        <w:rPr>
          <w:sz w:val="28"/>
          <w:szCs w:val="28"/>
        </w:rPr>
        <w:t xml:space="preserve">Я широко использую </w:t>
      </w:r>
      <w:proofErr w:type="spellStart"/>
      <w:r w:rsidR="00B534A7" w:rsidRPr="00C07A0F">
        <w:rPr>
          <w:sz w:val="28"/>
          <w:szCs w:val="28"/>
        </w:rPr>
        <w:t>босохождение</w:t>
      </w:r>
      <w:proofErr w:type="spellEnd"/>
      <w:r w:rsidR="00B534A7" w:rsidRPr="00C07A0F">
        <w:rPr>
          <w:sz w:val="28"/>
          <w:szCs w:val="28"/>
        </w:rPr>
        <w:t xml:space="preserve"> по массажным дорожкам. Массажные дорожки составлены из пособий и предмето</w:t>
      </w:r>
      <w:r>
        <w:rPr>
          <w:sz w:val="28"/>
          <w:szCs w:val="28"/>
        </w:rPr>
        <w:t xml:space="preserve">в, способствующих массажу стопы </w:t>
      </w:r>
      <w:r w:rsidR="00B534A7" w:rsidRPr="00C07A0F">
        <w:rPr>
          <w:sz w:val="28"/>
          <w:szCs w:val="28"/>
        </w:rPr>
        <w:t xml:space="preserve">(ребристая дорожка, резиновые коврики, </w:t>
      </w:r>
      <w:proofErr w:type="spellStart"/>
      <w:r w:rsidR="00B534A7" w:rsidRPr="00C07A0F">
        <w:rPr>
          <w:sz w:val="28"/>
          <w:szCs w:val="28"/>
        </w:rPr>
        <w:t>следочки</w:t>
      </w:r>
      <w:proofErr w:type="spellEnd"/>
      <w:r w:rsidR="00B534A7" w:rsidRPr="00C07A0F">
        <w:rPr>
          <w:sz w:val="28"/>
          <w:szCs w:val="28"/>
        </w:rPr>
        <w:t>).</w:t>
      </w:r>
    </w:p>
    <w:p w:rsidR="00B534A7" w:rsidRPr="00C07A0F" w:rsidRDefault="003406E0" w:rsidP="006A6B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•Релаксация – </w:t>
      </w:r>
      <w:r w:rsidR="00B534A7" w:rsidRPr="00C07A0F">
        <w:rPr>
          <w:sz w:val="28"/>
          <w:szCs w:val="28"/>
        </w:rPr>
        <w:t>проводится в зависимости от состояния детей и поставленных ц</w:t>
      </w:r>
      <w:r>
        <w:rPr>
          <w:sz w:val="28"/>
          <w:szCs w:val="28"/>
        </w:rPr>
        <w:t xml:space="preserve">елей, для всех возрастных групп </w:t>
      </w:r>
      <w:r w:rsidR="00B534A7" w:rsidRPr="00C07A0F">
        <w:rPr>
          <w:sz w:val="28"/>
          <w:szCs w:val="28"/>
        </w:rPr>
        <w:t>(во время заключит</w:t>
      </w:r>
      <w:r w:rsidR="00B534A7">
        <w:rPr>
          <w:sz w:val="28"/>
          <w:szCs w:val="28"/>
        </w:rPr>
        <w:t>ельной части занятий</w:t>
      </w:r>
      <w:r w:rsidR="00B534A7" w:rsidRPr="00C07A0F">
        <w:rPr>
          <w:sz w:val="28"/>
          <w:szCs w:val="28"/>
        </w:rPr>
        <w:t>). Для этого использую спокойную классическую музыку, звуки природы.</w:t>
      </w:r>
    </w:p>
    <w:p w:rsidR="00B534A7" w:rsidRPr="00C07A0F" w:rsidRDefault="003406E0" w:rsidP="006A6B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534A7" w:rsidRPr="00C07A0F">
        <w:rPr>
          <w:sz w:val="28"/>
          <w:szCs w:val="28"/>
        </w:rPr>
        <w:t>Игровой массаж. Суть его заключается в выполнении комплекса игровых упражнений с носом, руками, ногами, ушами. Он основан на стимуляции биологически активных точек.</w:t>
      </w:r>
    </w:p>
    <w:p w:rsidR="00B534A7" w:rsidRPr="00C07A0F" w:rsidRDefault="003406E0" w:rsidP="006A6B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534A7" w:rsidRPr="00C07A0F">
        <w:rPr>
          <w:sz w:val="28"/>
          <w:szCs w:val="28"/>
        </w:rPr>
        <w:t>Подвижные игры – служат методом совершенствования уже освоенных детьми двигательных навыков и воспитание физических качеств.</w:t>
      </w:r>
    </w:p>
    <w:p w:rsidR="00B534A7" w:rsidRPr="00C07A0F" w:rsidRDefault="00B534A7" w:rsidP="00B534A7">
      <w:pPr>
        <w:ind w:firstLine="567"/>
        <w:jc w:val="both"/>
        <w:rPr>
          <w:sz w:val="28"/>
          <w:szCs w:val="28"/>
        </w:rPr>
      </w:pPr>
      <w:r w:rsidRPr="00C07A0F">
        <w:rPr>
          <w:sz w:val="28"/>
          <w:szCs w:val="28"/>
        </w:rPr>
        <w:t>Активное участие в подвижных играх обогащает детей новыми впечатлениями.</w:t>
      </w:r>
    </w:p>
    <w:p w:rsidR="00B534A7" w:rsidRPr="00C07A0F" w:rsidRDefault="00B534A7" w:rsidP="00B534A7">
      <w:pPr>
        <w:ind w:firstLine="567"/>
        <w:jc w:val="both"/>
        <w:rPr>
          <w:sz w:val="28"/>
          <w:szCs w:val="28"/>
        </w:rPr>
      </w:pPr>
      <w:r w:rsidRPr="00C07A0F">
        <w:rPr>
          <w:sz w:val="28"/>
          <w:szCs w:val="28"/>
        </w:rPr>
        <w:t>В обстановке психологического комфорта и эмоциональной приподнятости работоспособность детей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B534A7" w:rsidRPr="00C07A0F" w:rsidRDefault="00B534A7" w:rsidP="00B534A7">
      <w:pPr>
        <w:ind w:firstLine="567"/>
        <w:jc w:val="both"/>
        <w:rPr>
          <w:sz w:val="28"/>
          <w:szCs w:val="28"/>
        </w:rPr>
      </w:pPr>
      <w:r w:rsidRPr="00C07A0F">
        <w:rPr>
          <w:sz w:val="28"/>
          <w:szCs w:val="28"/>
        </w:rPr>
        <w:t>Для достижения поло</w:t>
      </w:r>
      <w:r w:rsidR="003406E0">
        <w:rPr>
          <w:sz w:val="28"/>
          <w:szCs w:val="28"/>
        </w:rPr>
        <w:t xml:space="preserve">жительных результатов по данной </w:t>
      </w:r>
      <w:r w:rsidRPr="00C07A0F">
        <w:rPr>
          <w:sz w:val="28"/>
          <w:szCs w:val="28"/>
        </w:rPr>
        <w:t xml:space="preserve">теме, естественно могут быть препятствия, то есть возникать трудности в работе. Это в первую очередь не возможность охвата всех детей группы </w:t>
      </w:r>
      <w:r w:rsidR="0058628A">
        <w:rPr>
          <w:sz w:val="28"/>
          <w:szCs w:val="28"/>
        </w:rPr>
        <w:t xml:space="preserve">каждым видом </w:t>
      </w:r>
      <w:r w:rsidRPr="00C07A0F">
        <w:rPr>
          <w:sz w:val="28"/>
          <w:szCs w:val="28"/>
        </w:rPr>
        <w:t>здоровьесберегающи</w:t>
      </w:r>
      <w:r w:rsidR="003406E0">
        <w:rPr>
          <w:sz w:val="28"/>
          <w:szCs w:val="28"/>
        </w:rPr>
        <w:t xml:space="preserve">х технологий. Так как состояние здоровья </w:t>
      </w:r>
      <w:r w:rsidRPr="00C07A0F">
        <w:rPr>
          <w:sz w:val="28"/>
          <w:szCs w:val="28"/>
        </w:rPr>
        <w:t xml:space="preserve">некоторых детей требует только индивидуального подхода. И, конечно же, </w:t>
      </w:r>
      <w:proofErr w:type="gramStart"/>
      <w:r w:rsidRPr="00C07A0F">
        <w:rPr>
          <w:sz w:val="28"/>
          <w:szCs w:val="28"/>
        </w:rPr>
        <w:t>не мало</w:t>
      </w:r>
      <w:proofErr w:type="gramEnd"/>
      <w:r w:rsidRPr="00C07A0F">
        <w:rPr>
          <w:sz w:val="28"/>
          <w:szCs w:val="28"/>
        </w:rPr>
        <w:t xml:space="preserve"> важной причиной является непонимание некоторых родителей в необхо</w:t>
      </w:r>
      <w:r w:rsidR="003406E0">
        <w:rPr>
          <w:sz w:val="28"/>
          <w:szCs w:val="28"/>
        </w:rPr>
        <w:t xml:space="preserve">димости закаливания организма и </w:t>
      </w:r>
      <w:r w:rsidRPr="00C07A0F">
        <w:rPr>
          <w:sz w:val="28"/>
          <w:szCs w:val="28"/>
        </w:rPr>
        <w:t>применение данных технологий. Первоначально они с недоверием относятся к советам, поэтому нужно какое- то определённое время, что бы наладилась совместная работа семьи и ДОУ.</w:t>
      </w:r>
    </w:p>
    <w:p w:rsidR="00B534A7" w:rsidRPr="00C07A0F" w:rsidRDefault="00B534A7" w:rsidP="00B534A7">
      <w:pPr>
        <w:ind w:firstLine="567"/>
        <w:jc w:val="both"/>
        <w:rPr>
          <w:sz w:val="28"/>
          <w:szCs w:val="28"/>
        </w:rPr>
      </w:pPr>
      <w:r w:rsidRPr="00C07A0F">
        <w:rPr>
          <w:sz w:val="28"/>
          <w:szCs w:val="28"/>
        </w:rPr>
        <w:t>Для положительного результата стараюсь использовать как традиционные, так и нетрадиционные</w:t>
      </w:r>
      <w:r w:rsidR="003406E0">
        <w:rPr>
          <w:sz w:val="28"/>
          <w:szCs w:val="28"/>
        </w:rPr>
        <w:t xml:space="preserve"> формы </w:t>
      </w:r>
      <w:r w:rsidRPr="00C07A0F">
        <w:rPr>
          <w:sz w:val="28"/>
          <w:szCs w:val="28"/>
        </w:rPr>
        <w:t xml:space="preserve">работы: знакомлю их с методами и </w:t>
      </w:r>
      <w:r w:rsidRPr="00C07A0F">
        <w:rPr>
          <w:sz w:val="28"/>
          <w:szCs w:val="28"/>
        </w:rPr>
        <w:lastRenderedPageBreak/>
        <w:t>приемами здоровьесберегающих технологий, через создание информационных стендов, папок – передвижек.</w:t>
      </w:r>
    </w:p>
    <w:p w:rsidR="00B534A7" w:rsidRPr="00C07A0F" w:rsidRDefault="00B534A7" w:rsidP="00B534A7">
      <w:pPr>
        <w:ind w:firstLine="567"/>
        <w:jc w:val="both"/>
        <w:rPr>
          <w:sz w:val="28"/>
          <w:szCs w:val="28"/>
        </w:rPr>
      </w:pPr>
      <w:r w:rsidRPr="00C07A0F">
        <w:rPr>
          <w:sz w:val="28"/>
          <w:szCs w:val="28"/>
        </w:rPr>
        <w:t>Система моей работы не ставит целью достижения высоких результатов за короткий отрезок времени. Главное в ней - помочь детям проявить их собственные потенциальные возможности, чтобы, взрослея, каждый из них осознал свою инд</w:t>
      </w:r>
      <w:r w:rsidR="009A1285">
        <w:rPr>
          <w:sz w:val="28"/>
          <w:szCs w:val="28"/>
        </w:rPr>
        <w:t xml:space="preserve">ивидуальность, был готов вести </w:t>
      </w:r>
      <w:r w:rsidRPr="00C07A0F">
        <w:rPr>
          <w:sz w:val="28"/>
          <w:szCs w:val="28"/>
        </w:rPr>
        <w:t>здоровый образ жизни, ценил св</w:t>
      </w:r>
      <w:r w:rsidR="009A1285">
        <w:rPr>
          <w:sz w:val="28"/>
          <w:szCs w:val="28"/>
        </w:rPr>
        <w:t xml:space="preserve">ое </w:t>
      </w:r>
      <w:r w:rsidRPr="00C07A0F">
        <w:rPr>
          <w:sz w:val="28"/>
          <w:szCs w:val="28"/>
        </w:rPr>
        <w:t>здоровье и здоровье окружающих.</w:t>
      </w:r>
    </w:p>
    <w:p w:rsidR="00B534A7" w:rsidRPr="00C07A0F" w:rsidRDefault="00B534A7" w:rsidP="00B534A7">
      <w:pPr>
        <w:ind w:firstLine="567"/>
        <w:jc w:val="both"/>
        <w:rPr>
          <w:sz w:val="28"/>
          <w:szCs w:val="28"/>
        </w:rPr>
      </w:pPr>
      <w:r w:rsidRPr="00C07A0F">
        <w:rPr>
          <w:sz w:val="28"/>
          <w:szCs w:val="28"/>
        </w:rPr>
        <w:t>С помощью изученного мною материала, я подобрала и создала картотеку подвижных игр, картотеку комплексов гимнастики после дневного сна, картотеку пальчиковых игр.</w:t>
      </w:r>
    </w:p>
    <w:p w:rsidR="00B534A7" w:rsidRPr="00C07A0F" w:rsidRDefault="00B534A7" w:rsidP="00B534A7">
      <w:pPr>
        <w:ind w:firstLine="567"/>
        <w:jc w:val="both"/>
        <w:rPr>
          <w:sz w:val="28"/>
          <w:szCs w:val="28"/>
        </w:rPr>
      </w:pPr>
      <w:r w:rsidRPr="00C07A0F">
        <w:rPr>
          <w:sz w:val="28"/>
          <w:szCs w:val="28"/>
        </w:rPr>
        <w:t>В заключение, вслед за великим гуманистом и п</w:t>
      </w:r>
      <w:r w:rsidR="003406E0">
        <w:rPr>
          <w:sz w:val="28"/>
          <w:szCs w:val="28"/>
        </w:rPr>
        <w:t xml:space="preserve">едагогом Ж. Ж. Руссо, хочется </w:t>
      </w:r>
      <w:r w:rsidRPr="00C07A0F">
        <w:rPr>
          <w:sz w:val="28"/>
          <w:szCs w:val="28"/>
        </w:rPr>
        <w:t>сказать: «Чтобы сделать ребёнка умным и рассуди</w:t>
      </w:r>
      <w:r w:rsidR="003406E0">
        <w:rPr>
          <w:sz w:val="28"/>
          <w:szCs w:val="28"/>
        </w:rPr>
        <w:t xml:space="preserve">тельным, сделайте его крепким и </w:t>
      </w:r>
      <w:r w:rsidRPr="00C07A0F">
        <w:rPr>
          <w:sz w:val="28"/>
          <w:szCs w:val="28"/>
        </w:rPr>
        <w:t>здоровым».</w:t>
      </w:r>
    </w:p>
    <w:p w:rsidR="00B534A7" w:rsidRPr="00C07A0F" w:rsidRDefault="00B534A7" w:rsidP="00B534A7">
      <w:pPr>
        <w:ind w:firstLine="567"/>
        <w:jc w:val="both"/>
        <w:rPr>
          <w:sz w:val="28"/>
          <w:szCs w:val="28"/>
        </w:rPr>
      </w:pPr>
      <w:r w:rsidRPr="00C07A0F">
        <w:rPr>
          <w:sz w:val="28"/>
          <w:szCs w:val="28"/>
        </w:rPr>
        <w:t>Результаты убеждают в правильности и действенности, выбранн</w:t>
      </w:r>
      <w:r w:rsidR="009A1285">
        <w:rPr>
          <w:sz w:val="28"/>
          <w:szCs w:val="28"/>
        </w:rPr>
        <w:t xml:space="preserve">ых мною мер в совершенствовании </w:t>
      </w:r>
      <w:r w:rsidRPr="00C07A0F">
        <w:rPr>
          <w:sz w:val="28"/>
          <w:szCs w:val="28"/>
        </w:rPr>
        <w:t>оздоровительной работы. Однако не останавливаюсь на достигнутом уровне. Мой творческий поиск продолжается.</w:t>
      </w:r>
    </w:p>
    <w:p w:rsidR="00FB27D3" w:rsidRPr="001A2B9C" w:rsidRDefault="00FB27D3" w:rsidP="009A1285">
      <w:pPr>
        <w:ind w:firstLine="567"/>
        <w:jc w:val="both"/>
        <w:rPr>
          <w:sz w:val="28"/>
          <w:szCs w:val="28"/>
        </w:rPr>
      </w:pPr>
      <w:r w:rsidRPr="001A2B9C">
        <w:rPr>
          <w:sz w:val="28"/>
          <w:szCs w:val="28"/>
        </w:rPr>
        <w:t xml:space="preserve">Использовала на занятиях по физической культуре игры с дыхательными упражнениями: «Накачаем </w:t>
      </w:r>
      <w:r w:rsidR="009A1285">
        <w:rPr>
          <w:sz w:val="28"/>
          <w:szCs w:val="28"/>
        </w:rPr>
        <w:t>колесо», «Надуй большой шарик»</w:t>
      </w:r>
      <w:r w:rsidRPr="001A2B9C">
        <w:rPr>
          <w:sz w:val="28"/>
          <w:szCs w:val="28"/>
        </w:rPr>
        <w:t>, «Подышим как собачки», «Самолёт»</w:t>
      </w:r>
      <w:r>
        <w:rPr>
          <w:sz w:val="28"/>
          <w:szCs w:val="28"/>
        </w:rPr>
        <w:t>, «Жук летит», «Дровосек»</w:t>
      </w:r>
      <w:r w:rsidRPr="001A2B9C">
        <w:rPr>
          <w:sz w:val="28"/>
          <w:szCs w:val="28"/>
        </w:rPr>
        <w:t xml:space="preserve"> и многие другие.</w:t>
      </w:r>
    </w:p>
    <w:p w:rsidR="00C07A0F" w:rsidRDefault="00C07A0F" w:rsidP="00C07A0F">
      <w:pPr>
        <w:ind w:firstLine="540"/>
        <w:jc w:val="both"/>
        <w:rPr>
          <w:sz w:val="28"/>
          <w:szCs w:val="28"/>
        </w:rPr>
      </w:pPr>
      <w:r w:rsidRPr="001A2B9C">
        <w:rPr>
          <w:sz w:val="28"/>
          <w:szCs w:val="28"/>
        </w:rPr>
        <w:t>Прописывала в тетрадях взаимосвязи для воспитателей упражнения для глаз, дыхательную гимнастику, физкультминутки. Старалась подбирать в соответстви</w:t>
      </w:r>
      <w:r>
        <w:rPr>
          <w:sz w:val="28"/>
          <w:szCs w:val="28"/>
        </w:rPr>
        <w:t>и с тематической неделей в ДОУ.</w:t>
      </w:r>
    </w:p>
    <w:p w:rsidR="009A1285" w:rsidRDefault="00C07A0F" w:rsidP="00C07A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Разработала картотеку дыхательной </w:t>
      </w:r>
      <w:proofErr w:type="gramStart"/>
      <w:r>
        <w:rPr>
          <w:sz w:val="28"/>
          <w:szCs w:val="28"/>
        </w:rPr>
        <w:t>гимнастики</w:t>
      </w:r>
      <w:proofErr w:type="gramEnd"/>
      <w:r>
        <w:rPr>
          <w:sz w:val="28"/>
          <w:szCs w:val="28"/>
        </w:rPr>
        <w:t xml:space="preserve"> по возрастным группам опираясь на литературу и методы дыхательной гимнастики  Б.С. </w:t>
      </w:r>
      <w:proofErr w:type="spellStart"/>
      <w:r>
        <w:rPr>
          <w:sz w:val="28"/>
          <w:szCs w:val="28"/>
        </w:rPr>
        <w:t>Толкачевой</w:t>
      </w:r>
      <w:proofErr w:type="spellEnd"/>
      <w:r>
        <w:rPr>
          <w:sz w:val="28"/>
          <w:szCs w:val="28"/>
        </w:rPr>
        <w:t xml:space="preserve">  и А.Н. Стрельниковой. Выполнила подборку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упражнений и самомассажа.</w:t>
      </w:r>
    </w:p>
    <w:p w:rsidR="002E7D57" w:rsidRPr="005F0D25" w:rsidRDefault="002E7D57" w:rsidP="002E7D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D25">
        <w:rPr>
          <w:sz w:val="28"/>
          <w:szCs w:val="28"/>
        </w:rPr>
        <w:t>В увлекательной, нагл</w:t>
      </w:r>
      <w:r>
        <w:rPr>
          <w:sz w:val="28"/>
          <w:szCs w:val="28"/>
        </w:rPr>
        <w:t>ядно-практической форме старалась обогащать</w:t>
      </w:r>
      <w:r w:rsidRPr="005F0D25">
        <w:rPr>
          <w:sz w:val="28"/>
          <w:szCs w:val="28"/>
        </w:rPr>
        <w:t xml:space="preserve"> представления детей о здоровье и </w:t>
      </w:r>
      <w:r>
        <w:rPr>
          <w:sz w:val="28"/>
          <w:szCs w:val="28"/>
        </w:rPr>
        <w:t>здоровом образе жизни. Используя</w:t>
      </w:r>
      <w:r w:rsidRPr="005F0D25">
        <w:rPr>
          <w:sz w:val="28"/>
          <w:szCs w:val="28"/>
        </w:rPr>
        <w:t xml:space="preserve"> игры - путешествия, игры - драматизации, сюжетные игры, беседы по формированию привычки к здоровому образу жизни.</w:t>
      </w:r>
    </w:p>
    <w:p w:rsidR="002E7D57" w:rsidRPr="005F0D25" w:rsidRDefault="002E7D57" w:rsidP="002E7D57">
      <w:pPr>
        <w:pStyle w:val="Default"/>
        <w:ind w:firstLine="709"/>
        <w:jc w:val="both"/>
        <w:rPr>
          <w:sz w:val="28"/>
          <w:szCs w:val="28"/>
        </w:rPr>
      </w:pPr>
      <w:r w:rsidRPr="005F0D25">
        <w:rPr>
          <w:sz w:val="28"/>
          <w:szCs w:val="28"/>
        </w:rPr>
        <w:t>Надеюсь, что, полученные в детском саду, знания, умения и навыки, станут фундаментом здорового образа жизни, и как следствие, залогом успешного развития всех сфер личности, ее свойств и качеств.</w:t>
      </w:r>
    </w:p>
    <w:p w:rsidR="00DC66FC" w:rsidRPr="00113043" w:rsidRDefault="00DC66FC" w:rsidP="00DC66FC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13043">
        <w:rPr>
          <w:color w:val="000000"/>
          <w:sz w:val="28"/>
          <w:szCs w:val="28"/>
        </w:rPr>
        <w:t>А также оказалась полезной информация с сайтов интернета:</w:t>
      </w:r>
    </w:p>
    <w:p w:rsidR="00DC66FC" w:rsidRPr="00113043" w:rsidRDefault="00DC66FC" w:rsidP="00DC66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13043">
        <w:rPr>
          <w:color w:val="000000"/>
          <w:sz w:val="28"/>
          <w:szCs w:val="28"/>
        </w:rPr>
        <w:t>айт работников дошкольного образования «Мой детский сад»</w:t>
      </w:r>
    </w:p>
    <w:p w:rsidR="00DC66FC" w:rsidRPr="00113043" w:rsidRDefault="00DC66FC" w:rsidP="00DC66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13043">
        <w:rPr>
          <w:color w:val="000000"/>
          <w:sz w:val="28"/>
          <w:szCs w:val="28"/>
        </w:rPr>
        <w:t>« Детсад» сайт для детей и взрослых</w:t>
      </w:r>
    </w:p>
    <w:p w:rsidR="00DC66FC" w:rsidRDefault="00DC66FC" w:rsidP="00DC66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13043">
        <w:rPr>
          <w:color w:val="000000"/>
          <w:sz w:val="28"/>
          <w:szCs w:val="28"/>
        </w:rPr>
        <w:t>«</w:t>
      </w:r>
      <w:proofErr w:type="spellStart"/>
      <w:r w:rsidRPr="00113043">
        <w:rPr>
          <w:color w:val="000000"/>
          <w:sz w:val="28"/>
          <w:szCs w:val="28"/>
        </w:rPr>
        <w:t>Маам</w:t>
      </w:r>
      <w:proofErr w:type="spellEnd"/>
      <w:r w:rsidRPr="00113043">
        <w:rPr>
          <w:color w:val="000000"/>
          <w:sz w:val="28"/>
          <w:szCs w:val="28"/>
        </w:rPr>
        <w:t>» международный образовательный портал</w:t>
      </w:r>
    </w:p>
    <w:p w:rsidR="00DC66FC" w:rsidRDefault="00DC66FC" w:rsidP="00DC66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Дошколенок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spellStart"/>
      <w:proofErr w:type="gramEnd"/>
      <w:r>
        <w:rPr>
          <w:color w:val="000000"/>
          <w:sz w:val="28"/>
          <w:szCs w:val="28"/>
        </w:rPr>
        <w:t>ру</w:t>
      </w:r>
      <w:proofErr w:type="spellEnd"/>
    </w:p>
    <w:p w:rsidR="00DC66FC" w:rsidRPr="00326B03" w:rsidRDefault="00DC66FC" w:rsidP="00326B03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сеть дошкольников образования</w:t>
      </w:r>
      <w:r w:rsidR="00326B0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326B03">
        <w:rPr>
          <w:color w:val="000000"/>
          <w:sz w:val="28"/>
          <w:szCs w:val="28"/>
        </w:rPr>
        <w:t xml:space="preserve"> и другие.</w:t>
      </w:r>
    </w:p>
    <w:p w:rsidR="00394BAA" w:rsidRPr="00D43A25" w:rsidRDefault="00394BAA" w:rsidP="00394BAA">
      <w:pPr>
        <w:ind w:firstLine="567"/>
        <w:jc w:val="both"/>
        <w:rPr>
          <w:sz w:val="28"/>
          <w:szCs w:val="28"/>
        </w:rPr>
      </w:pPr>
      <w:r w:rsidRPr="00D43A25">
        <w:rPr>
          <w:sz w:val="28"/>
          <w:szCs w:val="28"/>
        </w:rPr>
        <w:t xml:space="preserve">Дошкольный возраст является благоприятным периодом для выработки правильных привычек и формирования здорового образа жизни, которые в сочетании с обучением дошкольников приемам совершенствования и сохранения здоровья приведут к положительным результатам. </w:t>
      </w:r>
    </w:p>
    <w:p w:rsidR="00394BAA" w:rsidRDefault="00394BAA" w:rsidP="00394BAA">
      <w:pPr>
        <w:ind w:firstLine="567"/>
        <w:jc w:val="both"/>
        <w:rPr>
          <w:sz w:val="28"/>
          <w:szCs w:val="28"/>
        </w:rPr>
      </w:pPr>
      <w:r w:rsidRPr="00D43A25">
        <w:rPr>
          <w:sz w:val="28"/>
          <w:szCs w:val="28"/>
        </w:rPr>
        <w:t xml:space="preserve">Использование современных методов </w:t>
      </w:r>
      <w:proofErr w:type="spellStart"/>
      <w:r w:rsidRPr="00D43A25">
        <w:rPr>
          <w:sz w:val="28"/>
          <w:szCs w:val="28"/>
        </w:rPr>
        <w:t>здоровьесбережения</w:t>
      </w:r>
      <w:proofErr w:type="spellEnd"/>
      <w:r w:rsidRPr="00810394">
        <w:rPr>
          <w:sz w:val="28"/>
          <w:szCs w:val="28"/>
        </w:rPr>
        <w:t xml:space="preserve"> </w:t>
      </w:r>
      <w:r w:rsidRPr="00D43A25">
        <w:rPr>
          <w:sz w:val="28"/>
          <w:szCs w:val="28"/>
        </w:rPr>
        <w:t xml:space="preserve"> помогает обеспечить более бережное отношение к физическому и духовному здоровью </w:t>
      </w:r>
      <w:r w:rsidRPr="00D43A25">
        <w:rPr>
          <w:sz w:val="28"/>
          <w:szCs w:val="28"/>
        </w:rPr>
        <w:lastRenderedPageBreak/>
        <w:t xml:space="preserve">воспитанников, развивать музыкальные способности и творческий потенциал каждого малыша. </w:t>
      </w:r>
    </w:p>
    <w:p w:rsidR="006A6B75" w:rsidRPr="00536F38" w:rsidRDefault="006A6B75" w:rsidP="006A6B75">
      <w:pPr>
        <w:ind w:firstLine="567"/>
        <w:jc w:val="both"/>
        <w:rPr>
          <w:bCs/>
          <w:sz w:val="28"/>
          <w:szCs w:val="28"/>
        </w:rPr>
      </w:pPr>
      <w:r w:rsidRPr="00D43A25">
        <w:rPr>
          <w:bCs/>
          <w:sz w:val="28"/>
          <w:szCs w:val="28"/>
        </w:rPr>
        <w:t xml:space="preserve">Задачи по теме самообразования успешно решены. Все направления </w:t>
      </w:r>
      <w:proofErr w:type="spellStart"/>
      <w:r w:rsidRPr="00D43A25">
        <w:rPr>
          <w:bCs/>
          <w:sz w:val="28"/>
          <w:szCs w:val="28"/>
        </w:rPr>
        <w:t>здоровьесбережения</w:t>
      </w:r>
      <w:proofErr w:type="spellEnd"/>
      <w:r w:rsidRPr="00D43A25">
        <w:rPr>
          <w:bCs/>
          <w:sz w:val="28"/>
          <w:szCs w:val="28"/>
        </w:rPr>
        <w:t xml:space="preserve"> реализуются в НОД, на праздниках, </w:t>
      </w:r>
      <w:r w:rsidR="00394BAA">
        <w:rPr>
          <w:bCs/>
          <w:sz w:val="28"/>
          <w:szCs w:val="28"/>
        </w:rPr>
        <w:t xml:space="preserve">физкультурных </w:t>
      </w:r>
      <w:r w:rsidRPr="00D43A25">
        <w:rPr>
          <w:bCs/>
          <w:sz w:val="28"/>
          <w:szCs w:val="28"/>
        </w:rPr>
        <w:t xml:space="preserve"> досугах и вне занятий.</w:t>
      </w:r>
      <w:r w:rsidR="00394BAA">
        <w:rPr>
          <w:bCs/>
          <w:sz w:val="28"/>
          <w:szCs w:val="28"/>
        </w:rPr>
        <w:t xml:space="preserve"> </w:t>
      </w:r>
      <w:r w:rsidRPr="00536F38">
        <w:rPr>
          <w:bCs/>
          <w:sz w:val="28"/>
          <w:szCs w:val="28"/>
        </w:rPr>
        <w:t xml:space="preserve">Собираюсь и дальше продолжать создавать </w:t>
      </w:r>
      <w:proofErr w:type="spellStart"/>
      <w:r w:rsidRPr="00536F38">
        <w:rPr>
          <w:bCs/>
          <w:sz w:val="28"/>
          <w:szCs w:val="28"/>
        </w:rPr>
        <w:t>здоровьесберегающую</w:t>
      </w:r>
      <w:proofErr w:type="spellEnd"/>
      <w:r w:rsidRPr="00536F38">
        <w:rPr>
          <w:bCs/>
          <w:sz w:val="28"/>
          <w:szCs w:val="28"/>
        </w:rPr>
        <w:t xml:space="preserve"> среду, обеспечивать комфортное пребывание </w:t>
      </w:r>
      <w:proofErr w:type="gramStart"/>
      <w:r w:rsidRPr="00536F38">
        <w:rPr>
          <w:bCs/>
          <w:sz w:val="28"/>
          <w:szCs w:val="28"/>
        </w:rPr>
        <w:t>детей</w:t>
      </w:r>
      <w:proofErr w:type="gramEnd"/>
      <w:r w:rsidRPr="00536F38">
        <w:rPr>
          <w:bCs/>
          <w:sz w:val="28"/>
          <w:szCs w:val="28"/>
        </w:rPr>
        <w:t xml:space="preserve"> в детском саду применяя здоровьесберегающие технологии.</w:t>
      </w:r>
    </w:p>
    <w:p w:rsidR="00C07A0F" w:rsidRPr="00802B9B" w:rsidRDefault="00C07A0F" w:rsidP="00C07A0F">
      <w:pPr>
        <w:ind w:firstLine="708"/>
        <w:jc w:val="both"/>
        <w:rPr>
          <w:sz w:val="28"/>
          <w:szCs w:val="28"/>
        </w:rPr>
      </w:pPr>
      <w:r w:rsidRPr="001A2B9C">
        <w:rPr>
          <w:sz w:val="28"/>
          <w:szCs w:val="28"/>
        </w:rPr>
        <w:t>Считаю проделанную работу плодотворной. Вижу необходимость продолжать дальше.</w:t>
      </w:r>
      <w:r>
        <w:rPr>
          <w:sz w:val="28"/>
          <w:szCs w:val="28"/>
        </w:rPr>
        <w:t xml:space="preserve"> Рекомендую использовать в образовательных учреждениях при работе с дошкольниками. Использование здоровьесберегающих технологий на занятиях по физической культуре обеспечивает дошкольнику высокий уровень реального здоровья, дети приобретают необходимый  багаж знаний, умений, для ведения здорового образа жизни.</w:t>
      </w:r>
    </w:p>
    <w:p w:rsidR="00BF0291" w:rsidRPr="003406E0" w:rsidRDefault="00F0363A" w:rsidP="006A6B75">
      <w:pPr>
        <w:ind w:firstLine="567"/>
      </w:pPr>
      <w:r w:rsidRPr="003406E0">
        <w:rPr>
          <w:sz w:val="28"/>
          <w:szCs w:val="28"/>
        </w:rPr>
        <w:t xml:space="preserve"> </w:t>
      </w:r>
    </w:p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BF0291" w:rsidRPr="003406E0" w:rsidRDefault="00BF0291" w:rsidP="00BF0291"/>
    <w:p w:rsidR="00C07A0F" w:rsidRPr="00BF0291" w:rsidRDefault="00BF0291" w:rsidP="00BF0291">
      <w:pPr>
        <w:tabs>
          <w:tab w:val="left" w:pos="2780"/>
        </w:tabs>
      </w:pPr>
      <w:r w:rsidRPr="003406E0">
        <w:tab/>
      </w:r>
    </w:p>
    <w:sectPr w:rsidR="00C07A0F" w:rsidRPr="00BF0291" w:rsidSect="00B72EC2">
      <w:pgSz w:w="11906" w:h="16838"/>
      <w:pgMar w:top="1134" w:right="850" w:bottom="1134" w:left="1418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E37"/>
    <w:multiLevelType w:val="hybridMultilevel"/>
    <w:tmpl w:val="A7C6C3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76C62"/>
    <w:multiLevelType w:val="hybridMultilevel"/>
    <w:tmpl w:val="8B386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6100E2"/>
    <w:multiLevelType w:val="hybridMultilevel"/>
    <w:tmpl w:val="1D2EB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7F169E"/>
    <w:multiLevelType w:val="multilevel"/>
    <w:tmpl w:val="602E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9381B"/>
    <w:multiLevelType w:val="hybridMultilevel"/>
    <w:tmpl w:val="63F0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B37"/>
    <w:rsid w:val="00065171"/>
    <w:rsid w:val="000850CE"/>
    <w:rsid w:val="000A738E"/>
    <w:rsid w:val="00171210"/>
    <w:rsid w:val="001A54DA"/>
    <w:rsid w:val="00253380"/>
    <w:rsid w:val="002D1BFC"/>
    <w:rsid w:val="002E28E1"/>
    <w:rsid w:val="002E7D57"/>
    <w:rsid w:val="00326B03"/>
    <w:rsid w:val="003406E0"/>
    <w:rsid w:val="00372B3F"/>
    <w:rsid w:val="00394BAA"/>
    <w:rsid w:val="003E0B73"/>
    <w:rsid w:val="004D3B1B"/>
    <w:rsid w:val="004E76BE"/>
    <w:rsid w:val="00536F38"/>
    <w:rsid w:val="00571FAA"/>
    <w:rsid w:val="0058628A"/>
    <w:rsid w:val="00681864"/>
    <w:rsid w:val="006833D2"/>
    <w:rsid w:val="006A547D"/>
    <w:rsid w:val="006A6B75"/>
    <w:rsid w:val="006C13E7"/>
    <w:rsid w:val="007330C7"/>
    <w:rsid w:val="00810394"/>
    <w:rsid w:val="0081439A"/>
    <w:rsid w:val="008971A1"/>
    <w:rsid w:val="008B6E90"/>
    <w:rsid w:val="00940C67"/>
    <w:rsid w:val="009A1285"/>
    <w:rsid w:val="00AC1B37"/>
    <w:rsid w:val="00B534A7"/>
    <w:rsid w:val="00B72EC2"/>
    <w:rsid w:val="00BF0291"/>
    <w:rsid w:val="00BF11F9"/>
    <w:rsid w:val="00C07A0F"/>
    <w:rsid w:val="00CE0017"/>
    <w:rsid w:val="00D00EAB"/>
    <w:rsid w:val="00D65BD3"/>
    <w:rsid w:val="00D75F88"/>
    <w:rsid w:val="00DC66FC"/>
    <w:rsid w:val="00E32123"/>
    <w:rsid w:val="00E43A3D"/>
    <w:rsid w:val="00E753CE"/>
    <w:rsid w:val="00ED2425"/>
    <w:rsid w:val="00F0363A"/>
    <w:rsid w:val="00F245C8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D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1B3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B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Абзац списка1"/>
    <w:basedOn w:val="a"/>
    <w:rsid w:val="00AC1B37"/>
    <w:pPr>
      <w:ind w:left="720"/>
    </w:pPr>
    <w:rPr>
      <w:rFonts w:eastAsia="Calibri"/>
    </w:rPr>
  </w:style>
  <w:style w:type="paragraph" w:customStyle="1" w:styleId="12">
    <w:name w:val="Без интервала1"/>
    <w:rsid w:val="00AC1B3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681864"/>
    <w:pPr>
      <w:spacing w:before="100" w:beforeAutospacing="1" w:after="100" w:afterAutospacing="1"/>
    </w:pPr>
  </w:style>
  <w:style w:type="paragraph" w:customStyle="1" w:styleId="Default">
    <w:name w:val="Default"/>
    <w:rsid w:val="00681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681864"/>
    <w:rPr>
      <w:b/>
      <w:bCs/>
    </w:rPr>
  </w:style>
  <w:style w:type="paragraph" w:customStyle="1" w:styleId="c1">
    <w:name w:val="c1"/>
    <w:basedOn w:val="a"/>
    <w:rsid w:val="00681864"/>
    <w:pPr>
      <w:spacing w:before="100" w:beforeAutospacing="1" w:after="100" w:afterAutospacing="1"/>
    </w:pPr>
  </w:style>
  <w:style w:type="paragraph" w:customStyle="1" w:styleId="ParagraphStyle">
    <w:name w:val="Paragraph Style"/>
    <w:rsid w:val="002D1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7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BF0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Admin</cp:lastModifiedBy>
  <cp:revision>24</cp:revision>
  <cp:lastPrinted>2019-06-05T12:33:00Z</cp:lastPrinted>
  <dcterms:created xsi:type="dcterms:W3CDTF">2019-06-02T08:32:00Z</dcterms:created>
  <dcterms:modified xsi:type="dcterms:W3CDTF">2021-05-05T08:54:00Z</dcterms:modified>
</cp:coreProperties>
</file>