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06" w:rsidRPr="00495706" w:rsidRDefault="00495706" w:rsidP="00495706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  <w:r w:rsidRPr="00495706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>«Эффективность закаливания дошкольников»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</w:t>
      </w:r>
      <w:proofErr w:type="spell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здоровительное</w:t>
      </w:r>
      <w:proofErr w:type="spell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воздушных, солнечных ванн, водных процедур несомненно. Закаленные дети меньше болеют, легче переносят </w:t>
      </w:r>
      <w:proofErr w:type="spell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ри</w:t>
      </w:r>
      <w:proofErr w:type="spell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</w:t>
      </w:r>
      <w:proofErr w:type="spell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облюдение</w:t>
      </w:r>
      <w:proofErr w:type="spell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Необходимо также считаться с индивидуальными особенностями ребенка. 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закаленными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Закаливание водой.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Вода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При проведении водных процедур с детьми дошкольного возраста следует придерживаться следующих правил: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1. Надо, чтобы дети к воде подходили с теплым телом, при этом нужно, чтобы в помещении, где это происходит, температура должна соответствовать принятым нормам для данного возраста, а также, чтобы детям не приходилось долго ожидать своей очереди.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3. Чем холоднее вода, тем короче должно быть время ее "соприкосновения с телом".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Существует несколько отдельных способов закаливания водой: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Обтирание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- самая нежная из всех водных процедур. Его можно применять во всех возрастах.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Обливание 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бывает местное и общее. Местное обливание: обливание ног, чаще всего используется в детских садах. Начальная температура воды +30, затем доводят до +18, а в старших группах до +16. Время обливания ног 20-30 секунд.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Общее обливание надо начинать с более высокой температуры преимущественно летом. После окончания - растереть полотенцем. Душ является более сильным закаливающим средством, чем обливание, поскольку на кожу ребенка оказывают воздействие более 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сильные струи воды, возбуждающие ребенка. Особенно он полезен детям вялым и заторможенным.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>Купание п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t>роводится в естественных условиях, то есть в водоемах (реке, озере, море) в летнее время - является одним из лучших способов закаливания.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Закаливание воздухом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Воздух 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без </w:t>
      </w:r>
      <w:proofErr w:type="spell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мечек</w:t>
      </w:r>
      <w:proofErr w:type="spell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, воздушные ванны.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Закаливание солнцем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95706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Солнце</w:t>
      </w:r>
      <w:bookmarkEnd w:id="0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специальных мер закаливания.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Все закаливающие процедуры проводятся ежедневно. Закаляя детей дошкольного возраста, мы ставим перед собой следующие конкретные задачи: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повысить стойкость детского организма в борьбе с заболеваниями (так называемыми "простудными" и другими)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приучать детей чувствовать себя хорошо в различных меняющихся условиях;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воспитывать у детей потребность в свежем воздухе, приучать их не бояться холодной воды и других факторов закаливания;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воспитывать умение преодолевать трудности.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Правила закаливания в детском саду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Правило номер один – регулярность. Мы осуществляем закаливание детей ежедневно, независимо ни от каких обстоятельств (кроме состояния ребенка). Только систематичность мероприятий может обеспечить определенный успех. При этом ведём беседы с родителями – они должны поддерживать эффект и в домашних условиях. То есть не кутать ребенка дома и не держать его, словно в теплице. Весь комплекс закаляющих мероприятий должен гармонично переходить из сада в дом, и из дома в сад. Если они раньше не закаляли ребенка, то для начала предлагаем им просто позволить малышу побегать в одних трусиках после утреннего пробуждения или заняться физкультурой босиком.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Второе обязательное правило – интенсивность закаливающих процедур должна возрастать постепенно. То есть время от времени мы увеличиваем зону воздействия закаливающего фактора, (например, более высокая или низкая температура) и время воздействия. К примеру, температуру воды и воздуха для здоровых детей рекомендуется понижать на 2-3 градуса каждые 2-3 дня. Так же плавно увеличивается количество и разновидность закаляющих факторов. Естественно, при этом учитываем состояние ребенка и его реакция на раздражители.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 Всегда учитываем медицинские показатели и врачебные рекомендации для каждого отдельного ребенка. Нет ни единого ребенка, которому закаливание абсолютно противопоказано. Могут быть временные перерывы или ослабления, но в целом рекомендуется закалять всех детей, причем начинать никогда не поздно.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Следим за температурой воздуха в группе и в спальне, которая должна быть – не выше 22, во время сна – не выше 18, но и не ниже 14 градусов. Важный нюанс: одеяло при этом в холодное время года должно быть достаточно теплым, чтобы под ним поддерживалась </w:t>
      </w:r>
      <w:r w:rsidRPr="00495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температура на уровне 39 градусов. Иммунологи говорят, что такой перепад – наиболее благоприятный для здорового комфортного сна и закалки.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Всегда помним, что в присутствии детей – никаких сквозняков!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Закаливающие и </w:t>
      </w:r>
      <w:proofErr w:type="spell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оздоравливающие</w:t>
      </w:r>
      <w:proofErr w:type="spell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применяемые нами в детском саду, – это: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утренний приём детей на свежем воздухе;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утренняя гимнастика на свежем воздухе (апрель – октябрь, в помещении (ноябрь – март)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динамические паузы, подвижные игры, дыхательная гимнастика, упражнения на профилактику плоскостопия физкультминутки на ООД;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прогулки, походы;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дневной сон без маек;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- бодрящая гимнастика с элементами массажа, хождение по «дорожке здоровья» (коврик с шипами, недлительное хождение босиком по полу, воздушные ванны, хождение босиком по мокрой, затем столько же – по сухой дорожке) и в конце водные процедуры: ребенок мочит в воде ладошку и проводит ею по второй руке – от кончиков пальцев до локтя. Так с обеими руками. Потом снова мочит уже обе ладони, проводит по шее и скулам. После вновь смоченной ладошкой проводит по кругу в верхней части груди. Последний штрих – вновь смоченными в воде руками умывает лицо, еще раз ополаскивает руки водой, вытирается насухо, массажируя тело махровой рукавичкой.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95706">
        <w:rPr>
          <w:rFonts w:ascii="Arial" w:eastAsia="Times New Roman" w:hAnsi="Arial" w:cs="Arial"/>
          <w:sz w:val="24"/>
          <w:szCs w:val="24"/>
          <w:lang w:eastAsia="ru-RU"/>
        </w:rPr>
        <w:t>рогулка во вторую половину дня.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Мы всегда помним, что первым требованием для проведения закаливания является обеспечение чистого воздуха, которое достигается проветриванием.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Проветривание проводим: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перед приходом детей;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б) перед занятиями;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в) перед возвращением детей с прогулки;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г) во время дневного сна (в группе, после сна (в спальне)</w:t>
      </w:r>
      <w:proofErr w:type="gramStart"/>
      <w:r w:rsidRPr="00495706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д) после полдника;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е) после ухода детей домой.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706">
        <w:rPr>
          <w:rFonts w:ascii="Arial" w:eastAsia="Times New Roman" w:hAnsi="Arial" w:cs="Arial"/>
          <w:sz w:val="24"/>
          <w:szCs w:val="24"/>
          <w:lang w:eastAsia="ru-RU"/>
        </w:rPr>
        <w:t>Всё это в комплексе даёт отличный результат, наши дети здоровы и жизнерадостны!</w:t>
      </w:r>
    </w:p>
    <w:p w:rsidR="00495706" w:rsidRPr="00495706" w:rsidRDefault="00495706" w:rsidP="00495706">
      <w:pPr>
        <w:shd w:val="clear" w:color="auto" w:fill="FFFFFF"/>
        <w:ind w:left="-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B07" w:rsidRPr="00495706" w:rsidRDefault="00144B07">
      <w:pPr>
        <w:ind w:left="-851" w:firstLine="0"/>
      </w:pPr>
    </w:p>
    <w:sectPr w:rsidR="00144B07" w:rsidRPr="00495706" w:rsidSect="0049570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2"/>
    <w:rsid w:val="00144B07"/>
    <w:rsid w:val="00495706"/>
    <w:rsid w:val="007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8070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2021-02-24T06:47:00Z</dcterms:created>
  <dcterms:modified xsi:type="dcterms:W3CDTF">2021-02-24T06:50:00Z</dcterms:modified>
</cp:coreProperties>
</file>